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579894" w14:textId="77777777" w:rsidR="00E94CA5" w:rsidRPr="00E94CA5" w:rsidRDefault="00E94CA5" w:rsidP="00E94CA5">
      <w:pPr>
        <w:spacing w:line="360" w:lineRule="auto"/>
        <w:rPr>
          <w:rFonts w:ascii="Times New Roman" w:hAnsi="Times New Roman" w:cs="Times New Roman"/>
          <w:sz w:val="24"/>
          <w:szCs w:val="24"/>
          <w:lang w:val="en-US"/>
        </w:rPr>
      </w:pPr>
      <w:r w:rsidRPr="00E94CA5">
        <w:rPr>
          <w:rFonts w:ascii="Times New Roman" w:hAnsi="Times New Roman" w:cs="Times New Roman"/>
          <w:b/>
          <w:sz w:val="24"/>
          <w:szCs w:val="24"/>
          <w:lang w:val="en-US"/>
        </w:rPr>
        <w:t>Que 1</w:t>
      </w:r>
      <w:r w:rsidRPr="00E94CA5">
        <w:rPr>
          <w:rFonts w:ascii="Times New Roman" w:hAnsi="Times New Roman" w:cs="Times New Roman"/>
          <w:sz w:val="24"/>
          <w:szCs w:val="24"/>
          <w:lang w:val="en-US"/>
        </w:rPr>
        <w:t>.</w:t>
      </w:r>
    </w:p>
    <w:p w14:paraId="33855A21" w14:textId="77777777" w:rsidR="00476D07" w:rsidRPr="00E94CA5" w:rsidRDefault="00E25224" w:rsidP="00E94CA5">
      <w:pPr>
        <w:spacing w:line="360" w:lineRule="auto"/>
        <w:rPr>
          <w:rFonts w:ascii="Times New Roman" w:hAnsi="Times New Roman" w:cs="Times New Roman"/>
          <w:sz w:val="24"/>
          <w:szCs w:val="24"/>
          <w:lang w:val="en-US"/>
        </w:rPr>
      </w:pPr>
      <w:r w:rsidRPr="00E94CA5">
        <w:rPr>
          <w:rFonts w:ascii="Times New Roman" w:hAnsi="Times New Roman" w:cs="Times New Roman"/>
          <w:sz w:val="24"/>
          <w:szCs w:val="24"/>
          <w:lang w:val="en-US"/>
        </w:rPr>
        <w:t xml:space="preserve">The </w:t>
      </w:r>
      <w:proofErr w:type="spellStart"/>
      <w:r w:rsidR="00476D07" w:rsidRPr="00E94CA5">
        <w:rPr>
          <w:rFonts w:ascii="Times New Roman" w:hAnsi="Times New Roman" w:cs="Times New Roman"/>
          <w:sz w:val="24"/>
          <w:szCs w:val="24"/>
          <w:lang w:val="en-US"/>
        </w:rPr>
        <w:t>Yoran</w:t>
      </w:r>
      <w:proofErr w:type="spellEnd"/>
      <w:r w:rsidR="00476D07" w:rsidRPr="00E94CA5">
        <w:rPr>
          <w:rFonts w:ascii="Times New Roman" w:hAnsi="Times New Roman" w:cs="Times New Roman"/>
          <w:sz w:val="24"/>
          <w:szCs w:val="24"/>
          <w:lang w:val="en-US"/>
        </w:rPr>
        <w:t xml:space="preserve"> Ya</w:t>
      </w:r>
      <w:r w:rsidRPr="00E94CA5">
        <w:rPr>
          <w:rFonts w:ascii="Times New Roman" w:hAnsi="Times New Roman" w:cs="Times New Roman"/>
          <w:sz w:val="24"/>
          <w:szCs w:val="24"/>
          <w:lang w:val="en-US"/>
        </w:rPr>
        <w:t>ch</w:t>
      </w:r>
      <w:r w:rsidR="00476D07" w:rsidRPr="00E94CA5">
        <w:rPr>
          <w:rFonts w:ascii="Times New Roman" w:hAnsi="Times New Roman" w:cs="Times New Roman"/>
          <w:sz w:val="24"/>
          <w:szCs w:val="24"/>
          <w:lang w:val="en-US"/>
        </w:rPr>
        <w:t>t</w:t>
      </w:r>
      <w:r w:rsidRPr="00E94CA5">
        <w:rPr>
          <w:rFonts w:ascii="Times New Roman" w:hAnsi="Times New Roman" w:cs="Times New Roman"/>
          <w:sz w:val="24"/>
          <w:szCs w:val="24"/>
          <w:lang w:val="en-US"/>
        </w:rPr>
        <w:t xml:space="preserve"> Company, a prominent sailboat builder in Newport, may design a new 30-foot sailboat based on the “winged” keels first introduced on the 12 meter yachts that raced for the America’s Cup. First, YYC, would have to invest $20,000 at t=0 for the design</w:t>
      </w:r>
      <w:r w:rsidR="00476D07" w:rsidRPr="00E94CA5">
        <w:rPr>
          <w:rFonts w:ascii="Times New Roman" w:hAnsi="Times New Roman" w:cs="Times New Roman"/>
          <w:sz w:val="24"/>
          <w:szCs w:val="24"/>
          <w:lang w:val="en-US"/>
        </w:rPr>
        <w:t xml:space="preserve"> and model tank testing of the new boat. YYC’s managers believe that there is a 60% probability that this phase will be successful and the project will continue. If stage 1 is not successful, the project will be abandoned with zero salvage value. The next stage, if undertaken, would consist of making the molds and producing two prototype boats. </w:t>
      </w:r>
      <w:r w:rsidR="00A93F26" w:rsidRPr="00E94CA5">
        <w:rPr>
          <w:rFonts w:ascii="Times New Roman" w:hAnsi="Times New Roman" w:cs="Times New Roman"/>
          <w:sz w:val="24"/>
          <w:szCs w:val="24"/>
          <w:lang w:val="en-US"/>
        </w:rPr>
        <w:t>This would cost $500,000 at t=1. If the boats test well, YYC would go into production. If they do not, the m</w:t>
      </w:r>
      <w:r w:rsidR="00C77D5D" w:rsidRPr="00E94CA5">
        <w:rPr>
          <w:rFonts w:ascii="Times New Roman" w:hAnsi="Times New Roman" w:cs="Times New Roman"/>
          <w:sz w:val="24"/>
          <w:szCs w:val="24"/>
          <w:lang w:val="en-US"/>
        </w:rPr>
        <w:t>o</w:t>
      </w:r>
      <w:r w:rsidR="00A93F26" w:rsidRPr="00E94CA5">
        <w:rPr>
          <w:rFonts w:ascii="Times New Roman" w:hAnsi="Times New Roman" w:cs="Times New Roman"/>
          <w:sz w:val="24"/>
          <w:szCs w:val="24"/>
          <w:lang w:val="en-US"/>
        </w:rPr>
        <w:t xml:space="preserve">lds and prototypes could be sold for $100,00. The manager estimates that the probability is 80% that the boats will pass testing and that stage 3 </w:t>
      </w:r>
      <w:r w:rsidR="00476D07" w:rsidRPr="00E94CA5">
        <w:rPr>
          <w:rFonts w:ascii="Times New Roman" w:hAnsi="Times New Roman" w:cs="Times New Roman"/>
          <w:sz w:val="24"/>
          <w:szCs w:val="24"/>
          <w:lang w:val="en-US"/>
        </w:rPr>
        <w:t>would be undertaken. Stage 3 consists of converting unused production line to produce the new design. This would cost $1million at t=2. If the economy is strong at this point, the value of sales would be $3million; if the economy is weak, the net value would be $1.5million. Both net values occur at t=3, and each state of the economy has a probability of 0.5. YYC’S corporate cost of capital is 11%.</w:t>
      </w:r>
    </w:p>
    <w:p w14:paraId="1DDF8134" w14:textId="77777777" w:rsidR="00D20CAD" w:rsidRPr="00E94CA5" w:rsidRDefault="00D20CAD" w:rsidP="00E94CA5">
      <w:pPr>
        <w:pStyle w:val="ListParagraph"/>
        <w:numPr>
          <w:ilvl w:val="0"/>
          <w:numId w:val="1"/>
        </w:numPr>
        <w:spacing w:line="360" w:lineRule="auto"/>
        <w:rPr>
          <w:rFonts w:ascii="Times New Roman" w:hAnsi="Times New Roman" w:cs="Times New Roman"/>
          <w:i/>
          <w:sz w:val="24"/>
          <w:szCs w:val="24"/>
          <w:lang w:val="en-US"/>
        </w:rPr>
      </w:pPr>
      <w:r w:rsidRPr="00E94CA5">
        <w:rPr>
          <w:rFonts w:ascii="Times New Roman" w:hAnsi="Times New Roman" w:cs="Times New Roman"/>
          <w:i/>
          <w:sz w:val="24"/>
          <w:szCs w:val="24"/>
          <w:lang w:val="en-US"/>
        </w:rPr>
        <w:t>Assume this project has average risk. Construct a decision tree and determine the project’s expected NPV. Do not round intermediate calculations. Round your answer to the nearest cent.</w:t>
      </w:r>
    </w:p>
    <w:p w14:paraId="226C59DF" w14:textId="77777777" w:rsidR="005409C8" w:rsidRPr="00E94CA5" w:rsidRDefault="005D154C" w:rsidP="00E94CA5">
      <w:pPr>
        <w:spacing w:line="360" w:lineRule="auto"/>
        <w:rPr>
          <w:rFonts w:ascii="Times New Roman" w:hAnsi="Times New Roman" w:cs="Times New Roman"/>
          <w:sz w:val="24"/>
          <w:szCs w:val="24"/>
          <w:lang w:val="en-US"/>
        </w:rPr>
      </w:pPr>
      <w:r w:rsidRPr="00E94CA5">
        <w:rPr>
          <w:rFonts w:ascii="Times New Roman" w:hAnsi="Times New Roman" w:cs="Times New Roman"/>
          <w:sz w:val="24"/>
          <w:szCs w:val="24"/>
          <w:lang w:val="en-US"/>
        </w:rPr>
        <w:t xml:space="preserve">-20,000 = 60% success   -100,000 = 80% </w:t>
      </w:r>
      <w:proofErr w:type="spellStart"/>
      <w:r w:rsidRPr="00E94CA5">
        <w:rPr>
          <w:rFonts w:ascii="Times New Roman" w:hAnsi="Times New Roman" w:cs="Times New Roman"/>
          <w:sz w:val="24"/>
          <w:szCs w:val="24"/>
          <w:lang w:val="en-US"/>
        </w:rPr>
        <w:t>sucesss</w:t>
      </w:r>
      <w:proofErr w:type="spellEnd"/>
      <w:r w:rsidRPr="00E94CA5">
        <w:rPr>
          <w:rFonts w:ascii="Times New Roman" w:hAnsi="Times New Roman" w:cs="Times New Roman"/>
          <w:sz w:val="24"/>
          <w:szCs w:val="24"/>
          <w:lang w:val="en-US"/>
        </w:rPr>
        <w:t xml:space="preserve"> </w:t>
      </w:r>
    </w:p>
    <w:p w14:paraId="31C07968" w14:textId="77777777" w:rsidR="005D154C" w:rsidRPr="00E94CA5" w:rsidRDefault="005D154C" w:rsidP="00E94CA5">
      <w:pPr>
        <w:spacing w:line="360" w:lineRule="auto"/>
        <w:rPr>
          <w:rFonts w:ascii="Times New Roman" w:hAnsi="Times New Roman" w:cs="Times New Roman"/>
          <w:sz w:val="24"/>
          <w:szCs w:val="24"/>
          <w:lang w:val="en-US"/>
        </w:rPr>
      </w:pPr>
      <w:r w:rsidRPr="00E94CA5">
        <w:rPr>
          <w:rFonts w:ascii="Times New Roman" w:hAnsi="Times New Roman" w:cs="Times New Roman"/>
          <w:sz w:val="24"/>
          <w:szCs w:val="24"/>
          <w:lang w:val="en-US"/>
        </w:rPr>
        <w:tab/>
      </w:r>
      <w:r w:rsidRPr="00E94CA5">
        <w:rPr>
          <w:rFonts w:ascii="Times New Roman" w:hAnsi="Times New Roman" w:cs="Times New Roman"/>
          <w:sz w:val="24"/>
          <w:szCs w:val="24"/>
          <w:lang w:val="en-US"/>
        </w:rPr>
        <w:tab/>
      </w:r>
      <w:r w:rsidRPr="00E94CA5">
        <w:rPr>
          <w:rFonts w:ascii="Times New Roman" w:hAnsi="Times New Roman" w:cs="Times New Roman"/>
          <w:sz w:val="24"/>
          <w:szCs w:val="24"/>
          <w:lang w:val="en-US"/>
        </w:rPr>
        <w:tab/>
      </w:r>
      <w:r w:rsidRPr="00E94CA5">
        <w:rPr>
          <w:rFonts w:ascii="Times New Roman" w:hAnsi="Times New Roman" w:cs="Times New Roman"/>
          <w:sz w:val="24"/>
          <w:szCs w:val="24"/>
          <w:lang w:val="en-US"/>
        </w:rPr>
        <w:tab/>
        <w:t xml:space="preserve">  =   20% fail    </w:t>
      </w:r>
      <w:r w:rsidRPr="00E94CA5">
        <w:rPr>
          <w:rFonts w:ascii="Times New Roman" w:hAnsi="Times New Roman" w:cs="Times New Roman"/>
          <w:sz w:val="24"/>
          <w:szCs w:val="24"/>
          <w:lang w:val="en-US"/>
        </w:rPr>
        <w:tab/>
      </w:r>
      <w:r w:rsidRPr="00E94CA5">
        <w:rPr>
          <w:rFonts w:ascii="Times New Roman" w:hAnsi="Times New Roman" w:cs="Times New Roman"/>
          <w:sz w:val="24"/>
          <w:szCs w:val="24"/>
          <w:lang w:val="en-US"/>
        </w:rPr>
        <w:tab/>
      </w:r>
      <w:r w:rsidRPr="00E94CA5">
        <w:rPr>
          <w:rFonts w:ascii="Times New Roman" w:hAnsi="Times New Roman" w:cs="Times New Roman"/>
          <w:sz w:val="24"/>
          <w:szCs w:val="24"/>
          <w:lang w:val="en-US"/>
        </w:rPr>
        <w:tab/>
        <w:t>+$20,000 = -$753,418.47</w:t>
      </w:r>
    </w:p>
    <w:p w14:paraId="3FFE69DE" w14:textId="77777777" w:rsidR="005D154C" w:rsidRPr="00E94CA5" w:rsidRDefault="005D154C" w:rsidP="00E94CA5">
      <w:pPr>
        <w:spacing w:line="360" w:lineRule="auto"/>
        <w:rPr>
          <w:rFonts w:ascii="Times New Roman" w:hAnsi="Times New Roman" w:cs="Times New Roman"/>
          <w:sz w:val="24"/>
          <w:szCs w:val="24"/>
          <w:lang w:val="en-US"/>
        </w:rPr>
      </w:pPr>
      <w:r w:rsidRPr="00E94CA5">
        <w:rPr>
          <w:rFonts w:ascii="Times New Roman" w:hAnsi="Times New Roman" w:cs="Times New Roman"/>
          <w:sz w:val="24"/>
          <w:szCs w:val="24"/>
          <w:lang w:val="en-US"/>
        </w:rPr>
        <w:tab/>
        <w:t xml:space="preserve">    40% fail </w:t>
      </w:r>
      <w:r w:rsidRPr="00E94CA5">
        <w:rPr>
          <w:rFonts w:ascii="Times New Roman" w:hAnsi="Times New Roman" w:cs="Times New Roman"/>
          <w:sz w:val="24"/>
          <w:szCs w:val="24"/>
          <w:lang w:val="en-US"/>
        </w:rPr>
        <w:tab/>
      </w:r>
      <w:r w:rsidRPr="00E94CA5">
        <w:rPr>
          <w:rFonts w:ascii="Times New Roman" w:hAnsi="Times New Roman" w:cs="Times New Roman"/>
          <w:sz w:val="24"/>
          <w:szCs w:val="24"/>
          <w:lang w:val="en-US"/>
        </w:rPr>
        <w:tab/>
      </w:r>
      <w:r w:rsidRPr="00E94CA5">
        <w:rPr>
          <w:rFonts w:ascii="Times New Roman" w:hAnsi="Times New Roman" w:cs="Times New Roman"/>
          <w:sz w:val="24"/>
          <w:szCs w:val="24"/>
          <w:lang w:val="en-US"/>
        </w:rPr>
        <w:tab/>
      </w:r>
      <w:r w:rsidRPr="00E94CA5">
        <w:rPr>
          <w:rFonts w:ascii="Times New Roman" w:hAnsi="Times New Roman" w:cs="Times New Roman"/>
          <w:sz w:val="24"/>
          <w:szCs w:val="24"/>
          <w:lang w:val="en-US"/>
        </w:rPr>
        <w:tab/>
      </w:r>
      <w:r w:rsidRPr="00E94CA5">
        <w:rPr>
          <w:rFonts w:ascii="Times New Roman" w:hAnsi="Times New Roman" w:cs="Times New Roman"/>
          <w:sz w:val="24"/>
          <w:szCs w:val="24"/>
          <w:lang w:val="en-US"/>
        </w:rPr>
        <w:tab/>
      </w:r>
      <w:r w:rsidRPr="00E94CA5">
        <w:rPr>
          <w:rFonts w:ascii="Times New Roman" w:hAnsi="Times New Roman" w:cs="Times New Roman"/>
          <w:sz w:val="24"/>
          <w:szCs w:val="24"/>
          <w:lang w:val="en-US"/>
        </w:rPr>
        <w:tab/>
        <w:t>$0 = $20,000</w:t>
      </w:r>
    </w:p>
    <w:tbl>
      <w:tblPr>
        <w:tblStyle w:val="TableGrid"/>
        <w:tblW w:w="0" w:type="auto"/>
        <w:tblLook w:val="04A0" w:firstRow="1" w:lastRow="0" w:firstColumn="1" w:lastColumn="0" w:noHBand="0" w:noVBand="1"/>
      </w:tblPr>
      <w:tblGrid>
        <w:gridCol w:w="1660"/>
        <w:gridCol w:w="2160"/>
        <w:gridCol w:w="3240"/>
      </w:tblGrid>
      <w:tr w:rsidR="005D154C" w:rsidRPr="00E94CA5" w14:paraId="54DB5156" w14:textId="77777777" w:rsidTr="005D154C">
        <w:trPr>
          <w:trHeight w:val="315"/>
        </w:trPr>
        <w:tc>
          <w:tcPr>
            <w:tcW w:w="1660" w:type="dxa"/>
            <w:noWrap/>
            <w:hideMark/>
          </w:tcPr>
          <w:p w14:paraId="1E303062"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NPV</w:t>
            </w:r>
          </w:p>
        </w:tc>
        <w:tc>
          <w:tcPr>
            <w:tcW w:w="2160" w:type="dxa"/>
            <w:noWrap/>
            <w:hideMark/>
          </w:tcPr>
          <w:p w14:paraId="39BCE510"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Joint Probability</w:t>
            </w:r>
          </w:p>
        </w:tc>
        <w:tc>
          <w:tcPr>
            <w:tcW w:w="3240" w:type="dxa"/>
            <w:noWrap/>
            <w:hideMark/>
          </w:tcPr>
          <w:p w14:paraId="1EAC58E7"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Expected NPV</w:t>
            </w:r>
          </w:p>
        </w:tc>
      </w:tr>
      <w:tr w:rsidR="005D154C" w:rsidRPr="00E94CA5" w14:paraId="379EEA24" w14:textId="77777777" w:rsidTr="005D154C">
        <w:trPr>
          <w:trHeight w:val="315"/>
        </w:trPr>
        <w:tc>
          <w:tcPr>
            <w:tcW w:w="1660" w:type="dxa"/>
            <w:noWrap/>
            <w:hideMark/>
          </w:tcPr>
          <w:p w14:paraId="7CCC2BA7"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881718.5</w:t>
            </w:r>
          </w:p>
        </w:tc>
        <w:tc>
          <w:tcPr>
            <w:tcW w:w="2160" w:type="dxa"/>
            <w:noWrap/>
            <w:hideMark/>
          </w:tcPr>
          <w:p w14:paraId="3FB39696"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0.24</w:t>
            </w:r>
          </w:p>
        </w:tc>
        <w:tc>
          <w:tcPr>
            <w:tcW w:w="3240" w:type="dxa"/>
            <w:noWrap/>
            <w:hideMark/>
          </w:tcPr>
          <w:p w14:paraId="67A4C824"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194,812.44</w:t>
            </w:r>
          </w:p>
        </w:tc>
      </w:tr>
      <w:tr w:rsidR="005D154C" w:rsidRPr="00E94CA5" w14:paraId="6FDB8E6B" w14:textId="77777777" w:rsidTr="005D154C">
        <w:trPr>
          <w:trHeight w:val="315"/>
        </w:trPr>
        <w:tc>
          <w:tcPr>
            <w:tcW w:w="1660" w:type="dxa"/>
            <w:noWrap/>
            <w:hideMark/>
          </w:tcPr>
          <w:p w14:paraId="6689317B"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-185952</w:t>
            </w:r>
          </w:p>
        </w:tc>
        <w:tc>
          <w:tcPr>
            <w:tcW w:w="2160" w:type="dxa"/>
            <w:noWrap/>
            <w:hideMark/>
          </w:tcPr>
          <w:p w14:paraId="383C23AF"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0.24</w:t>
            </w:r>
          </w:p>
        </w:tc>
        <w:tc>
          <w:tcPr>
            <w:tcW w:w="3240" w:type="dxa"/>
            <w:noWrap/>
            <w:hideMark/>
          </w:tcPr>
          <w:p w14:paraId="7631CEE8"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$-44628.50</w:t>
            </w:r>
          </w:p>
        </w:tc>
      </w:tr>
      <w:tr w:rsidR="005D154C" w:rsidRPr="00E94CA5" w14:paraId="44FCE9D2" w14:textId="77777777" w:rsidTr="005D154C">
        <w:trPr>
          <w:trHeight w:val="315"/>
        </w:trPr>
        <w:tc>
          <w:tcPr>
            <w:tcW w:w="1660" w:type="dxa"/>
            <w:noWrap/>
            <w:hideMark/>
          </w:tcPr>
          <w:p w14:paraId="54F38DB0"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-376,709.00</w:t>
            </w:r>
          </w:p>
        </w:tc>
        <w:tc>
          <w:tcPr>
            <w:tcW w:w="2160" w:type="dxa"/>
            <w:noWrap/>
            <w:hideMark/>
          </w:tcPr>
          <w:p w14:paraId="1E8F8BA8"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0.12</w:t>
            </w:r>
          </w:p>
        </w:tc>
        <w:tc>
          <w:tcPr>
            <w:tcW w:w="3240" w:type="dxa"/>
            <w:noWrap/>
            <w:hideMark/>
          </w:tcPr>
          <w:p w14:paraId="03ED6308"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$-45,205.10</w:t>
            </w:r>
          </w:p>
        </w:tc>
      </w:tr>
      <w:tr w:rsidR="005D154C" w:rsidRPr="00E94CA5" w14:paraId="096320F6" w14:textId="77777777" w:rsidTr="005D154C">
        <w:trPr>
          <w:trHeight w:val="315"/>
        </w:trPr>
        <w:tc>
          <w:tcPr>
            <w:tcW w:w="1660" w:type="dxa"/>
            <w:noWrap/>
            <w:hideMark/>
          </w:tcPr>
          <w:p w14:paraId="35A2F4CE"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-20,000.00</w:t>
            </w:r>
          </w:p>
        </w:tc>
        <w:tc>
          <w:tcPr>
            <w:tcW w:w="2160" w:type="dxa"/>
            <w:noWrap/>
            <w:hideMark/>
          </w:tcPr>
          <w:p w14:paraId="479662AB"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0.4</w:t>
            </w:r>
          </w:p>
        </w:tc>
        <w:tc>
          <w:tcPr>
            <w:tcW w:w="3240" w:type="dxa"/>
            <w:noWrap/>
            <w:hideMark/>
          </w:tcPr>
          <w:p w14:paraId="6F54202C" w14:textId="77777777" w:rsidR="005D154C" w:rsidRPr="00E94CA5" w:rsidRDefault="005D154C"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$-8,000</w:t>
            </w:r>
          </w:p>
        </w:tc>
      </w:tr>
    </w:tbl>
    <w:p w14:paraId="3AF44347" w14:textId="77777777" w:rsidR="005D154C" w:rsidRPr="00E94CA5" w:rsidRDefault="005D154C" w:rsidP="00E94CA5">
      <w:pPr>
        <w:spacing w:line="360" w:lineRule="auto"/>
        <w:rPr>
          <w:rFonts w:ascii="Times New Roman" w:hAnsi="Times New Roman" w:cs="Times New Roman"/>
          <w:sz w:val="24"/>
          <w:szCs w:val="24"/>
          <w:lang w:val="en-US"/>
        </w:rPr>
      </w:pPr>
    </w:p>
    <w:p w14:paraId="47C5C054" w14:textId="77777777" w:rsidR="00D20CAD" w:rsidRPr="00E94CA5" w:rsidRDefault="00D20CAD" w:rsidP="00E94CA5">
      <w:pPr>
        <w:pStyle w:val="ListParagraph"/>
        <w:numPr>
          <w:ilvl w:val="0"/>
          <w:numId w:val="1"/>
        </w:numPr>
        <w:spacing w:line="360" w:lineRule="auto"/>
        <w:rPr>
          <w:rFonts w:ascii="Times New Roman" w:hAnsi="Times New Roman" w:cs="Times New Roman"/>
          <w:i/>
          <w:sz w:val="24"/>
          <w:szCs w:val="24"/>
          <w:lang w:val="en-US"/>
        </w:rPr>
      </w:pPr>
      <w:r w:rsidRPr="00E94CA5">
        <w:rPr>
          <w:rFonts w:ascii="Times New Roman" w:hAnsi="Times New Roman" w:cs="Times New Roman"/>
          <w:i/>
          <w:sz w:val="24"/>
          <w:szCs w:val="24"/>
          <w:lang w:val="en-US"/>
        </w:rPr>
        <w:t>Find the project’s standard deviation of NPV and coefficient of variation (CV) of NPV. Do not round intermediate calculations. Round the project’s standard deviation to the nearest cent and CV to two decimal places.</w:t>
      </w:r>
    </w:p>
    <w:p w14:paraId="08701F93" w14:textId="77777777" w:rsidR="00D20CAD" w:rsidRPr="00E94CA5" w:rsidRDefault="00D20CAD" w:rsidP="00E94CA5">
      <w:pPr>
        <w:spacing w:line="360" w:lineRule="auto"/>
        <w:ind w:left="360"/>
        <w:rPr>
          <w:rFonts w:ascii="Times New Roman" w:hAnsi="Times New Roman" w:cs="Times New Roman"/>
          <w:i/>
          <w:sz w:val="24"/>
          <w:szCs w:val="24"/>
          <w:lang w:val="en-US"/>
        </w:rPr>
      </w:pPr>
      <w:r w:rsidRPr="00E94CA5">
        <w:rPr>
          <w:rFonts w:ascii="Times New Roman" w:hAnsi="Times New Roman" w:cs="Times New Roman"/>
          <w:i/>
          <w:sz w:val="24"/>
          <w:szCs w:val="24"/>
          <w:lang w:val="en-US"/>
        </w:rPr>
        <w:lastRenderedPageBreak/>
        <w:t>If YYC’s average project had a CV of between 1.0 and 2,0, would this project be of high, low, or average stand- alone risk?</w:t>
      </w:r>
    </w:p>
    <w:p w14:paraId="507801B3" w14:textId="77777777" w:rsidR="005D154C" w:rsidRPr="00E94CA5" w:rsidRDefault="005D154C" w:rsidP="00E94CA5">
      <w:pPr>
        <w:spacing w:line="360" w:lineRule="auto"/>
        <w:rPr>
          <w:rFonts w:ascii="Times New Roman" w:hAnsi="Times New Roman" w:cs="Times New Roman"/>
          <w:sz w:val="24"/>
          <w:szCs w:val="24"/>
          <w:lang w:val="en-US"/>
        </w:rPr>
      </w:pPr>
      <w:r w:rsidRPr="00E94CA5">
        <w:rPr>
          <w:rFonts w:ascii="Times New Roman" w:hAnsi="Times New Roman" w:cs="Times New Roman"/>
          <w:sz w:val="24"/>
          <w:szCs w:val="24"/>
          <w:lang w:val="en-US"/>
        </w:rPr>
        <w:t xml:space="preserve">Expected NPV = </w:t>
      </w:r>
      <w:r w:rsidRPr="00F50B84">
        <w:rPr>
          <w:rFonts w:ascii="Times New Roman" w:hAnsi="Times New Roman" w:cs="Times New Roman"/>
          <w:b/>
          <w:bCs/>
          <w:sz w:val="24"/>
          <w:szCs w:val="24"/>
          <w:lang w:val="en-US"/>
        </w:rPr>
        <w:t>$117,778.79</w:t>
      </w:r>
    </w:p>
    <w:p w14:paraId="26E60BD1" w14:textId="77777777" w:rsidR="005D154C" w:rsidRPr="00F50B84" w:rsidRDefault="005D154C" w:rsidP="00E94CA5">
      <w:pPr>
        <w:spacing w:line="360" w:lineRule="auto"/>
        <w:rPr>
          <w:rFonts w:ascii="Times New Roman" w:hAnsi="Times New Roman" w:cs="Times New Roman"/>
          <w:b/>
          <w:bCs/>
          <w:sz w:val="24"/>
          <w:szCs w:val="24"/>
          <w:lang w:val="en-US"/>
        </w:rPr>
      </w:pPr>
      <w:r w:rsidRPr="00E94CA5">
        <w:rPr>
          <w:rFonts w:ascii="Times New Roman" w:hAnsi="Times New Roman" w:cs="Times New Roman"/>
          <w:sz w:val="24"/>
          <w:szCs w:val="24"/>
          <w:lang w:val="en-US"/>
        </w:rPr>
        <w:t xml:space="preserve">STD Deviation = </w:t>
      </w:r>
      <w:r w:rsidRPr="00F50B84">
        <w:rPr>
          <w:rFonts w:ascii="Times New Roman" w:hAnsi="Times New Roman" w:cs="Times New Roman"/>
          <w:b/>
          <w:bCs/>
          <w:sz w:val="24"/>
          <w:szCs w:val="24"/>
          <w:lang w:val="en-US"/>
        </w:rPr>
        <w:t>$445060</w:t>
      </w:r>
    </w:p>
    <w:p w14:paraId="626017F5" w14:textId="77777777" w:rsidR="00E94CA5" w:rsidRPr="00F50B84" w:rsidRDefault="005D154C" w:rsidP="00E94CA5">
      <w:pPr>
        <w:spacing w:line="360" w:lineRule="auto"/>
        <w:rPr>
          <w:rFonts w:ascii="Times New Roman" w:hAnsi="Times New Roman" w:cs="Times New Roman"/>
          <w:b/>
          <w:bCs/>
          <w:sz w:val="24"/>
          <w:szCs w:val="24"/>
          <w:lang w:val="en-US"/>
        </w:rPr>
      </w:pPr>
      <w:r w:rsidRPr="00E94CA5">
        <w:rPr>
          <w:rFonts w:ascii="Times New Roman" w:hAnsi="Times New Roman" w:cs="Times New Roman"/>
          <w:sz w:val="24"/>
          <w:szCs w:val="24"/>
          <w:lang w:val="en-US"/>
        </w:rPr>
        <w:t>Coefficient of variation = expected NPV/ std. deviation =</w:t>
      </w:r>
      <w:r w:rsidRPr="00F50B84">
        <w:rPr>
          <w:rFonts w:ascii="Times New Roman" w:hAnsi="Times New Roman" w:cs="Times New Roman"/>
          <w:b/>
          <w:bCs/>
          <w:sz w:val="24"/>
          <w:szCs w:val="24"/>
          <w:lang w:val="en-US"/>
        </w:rPr>
        <w:t>3.78</w:t>
      </w:r>
    </w:p>
    <w:p w14:paraId="1B83F357" w14:textId="77777777" w:rsidR="00E94CA5" w:rsidRDefault="00E94CA5" w:rsidP="00E94CA5">
      <w:pPr>
        <w:spacing w:line="360" w:lineRule="auto"/>
        <w:rPr>
          <w:rFonts w:ascii="Times New Roman" w:hAnsi="Times New Roman" w:cs="Times New Roman"/>
          <w:sz w:val="24"/>
          <w:szCs w:val="24"/>
          <w:lang w:val="en-US"/>
        </w:rPr>
      </w:pPr>
    </w:p>
    <w:p w14:paraId="301B0236" w14:textId="77777777" w:rsidR="00E94CA5" w:rsidRPr="00E94CA5" w:rsidRDefault="00E94CA5" w:rsidP="00E94CA5">
      <w:pPr>
        <w:spacing w:line="360" w:lineRule="auto"/>
        <w:rPr>
          <w:rFonts w:ascii="Times New Roman" w:hAnsi="Times New Roman" w:cs="Times New Roman"/>
          <w:sz w:val="24"/>
          <w:szCs w:val="24"/>
          <w:lang w:val="en-US"/>
        </w:rPr>
      </w:pPr>
    </w:p>
    <w:p w14:paraId="17308E89" w14:textId="77777777" w:rsidR="00E94CA5" w:rsidRPr="00E94CA5" w:rsidRDefault="00E94CA5" w:rsidP="00E94CA5">
      <w:pPr>
        <w:spacing w:line="360" w:lineRule="auto"/>
        <w:rPr>
          <w:rFonts w:ascii="Times New Roman" w:hAnsi="Times New Roman" w:cs="Times New Roman"/>
          <w:b/>
          <w:sz w:val="24"/>
          <w:szCs w:val="24"/>
          <w:lang w:val="en-US"/>
        </w:rPr>
      </w:pPr>
      <w:r w:rsidRPr="00E94CA5">
        <w:rPr>
          <w:rFonts w:ascii="Times New Roman" w:hAnsi="Times New Roman" w:cs="Times New Roman"/>
          <w:b/>
          <w:sz w:val="24"/>
          <w:szCs w:val="24"/>
          <w:lang w:val="en-US"/>
        </w:rPr>
        <w:t>Que 2.</w:t>
      </w:r>
    </w:p>
    <w:p w14:paraId="3CD8EB19" w14:textId="77777777" w:rsidR="003A54C4" w:rsidRPr="00E94CA5" w:rsidRDefault="0069088C" w:rsidP="00E94CA5">
      <w:pPr>
        <w:spacing w:line="360" w:lineRule="auto"/>
        <w:rPr>
          <w:rFonts w:ascii="Times New Roman" w:hAnsi="Times New Roman" w:cs="Times New Roman"/>
          <w:sz w:val="24"/>
          <w:szCs w:val="24"/>
          <w:lang w:val="en-US"/>
        </w:rPr>
      </w:pPr>
      <w:r w:rsidRPr="00E94CA5">
        <w:rPr>
          <w:rFonts w:ascii="Times New Roman" w:hAnsi="Times New Roman" w:cs="Times New Roman"/>
          <w:sz w:val="24"/>
          <w:szCs w:val="24"/>
          <w:lang w:val="en-US"/>
        </w:rPr>
        <w:t>DeYoung Entertainment Enterprises is considering replacing the latex molding machine it uses to fabricate rubber chickens with a newer, more efficient model. The odd machine has a book value of $450,000 and a remaining useful life of 5 years. The current machine would be worn out and worthless in 5 years but D</w:t>
      </w:r>
      <w:r w:rsidR="00AD34A3" w:rsidRPr="00E94CA5">
        <w:rPr>
          <w:rFonts w:ascii="Times New Roman" w:hAnsi="Times New Roman" w:cs="Times New Roman"/>
          <w:sz w:val="24"/>
          <w:szCs w:val="24"/>
          <w:lang w:val="en-US"/>
        </w:rPr>
        <w:t>eY</w:t>
      </w:r>
      <w:r w:rsidRPr="00E94CA5">
        <w:rPr>
          <w:rFonts w:ascii="Times New Roman" w:hAnsi="Times New Roman" w:cs="Times New Roman"/>
          <w:sz w:val="24"/>
          <w:szCs w:val="24"/>
          <w:lang w:val="en-US"/>
        </w:rPr>
        <w:t>oung can sell it now to a Halloween mask manufacturer for $135,000. The odd machine is being depreciated by $90,000 per year for each year of its remaining life. The new machine has a purchase price of $700,000, an estimated useful life and MACRS class life of 5 years, and an estimated salvage value of $105,000. The applicable depreciation rates are 20.00%, 32.00%, 19.20%, 11.52%, 11.52%, and 5.76%. Being highly efficient, it is expected</w:t>
      </w:r>
      <w:r w:rsidR="003A54C4" w:rsidRPr="00E94CA5">
        <w:rPr>
          <w:rFonts w:ascii="Times New Roman" w:hAnsi="Times New Roman" w:cs="Times New Roman"/>
          <w:sz w:val="24"/>
          <w:szCs w:val="24"/>
          <w:lang w:val="en-US"/>
        </w:rPr>
        <w:t xml:space="preserve"> to </w:t>
      </w:r>
      <w:r w:rsidR="00AD34A3" w:rsidRPr="00E94CA5">
        <w:rPr>
          <w:rFonts w:ascii="Times New Roman" w:hAnsi="Times New Roman" w:cs="Times New Roman"/>
          <w:sz w:val="24"/>
          <w:szCs w:val="24"/>
          <w:lang w:val="en-US"/>
        </w:rPr>
        <w:t>economize</w:t>
      </w:r>
      <w:r w:rsidR="003A54C4" w:rsidRPr="00E94CA5">
        <w:rPr>
          <w:rFonts w:ascii="Times New Roman" w:hAnsi="Times New Roman" w:cs="Times New Roman"/>
          <w:sz w:val="24"/>
          <w:szCs w:val="24"/>
          <w:lang w:val="en-US"/>
        </w:rPr>
        <w:t xml:space="preserve"> on electric labor, and repair costs, and, most importantly to reduce the number of defective chickens. In total, annual pretax savings of $190,000 will be realized if the new machine is installed. The company’s marginal tax rate is 35% and the project cost of capital is 15%. </w:t>
      </w:r>
    </w:p>
    <w:p w14:paraId="68BFE2F0" w14:textId="77777777" w:rsidR="0069088C" w:rsidRPr="00E94CA5" w:rsidRDefault="003A54C4" w:rsidP="00E94CA5">
      <w:pPr>
        <w:pStyle w:val="ListParagraph"/>
        <w:numPr>
          <w:ilvl w:val="0"/>
          <w:numId w:val="2"/>
        </w:numPr>
        <w:spacing w:line="360" w:lineRule="auto"/>
        <w:rPr>
          <w:rFonts w:ascii="Times New Roman" w:hAnsi="Times New Roman" w:cs="Times New Roman"/>
          <w:i/>
          <w:sz w:val="24"/>
          <w:szCs w:val="24"/>
          <w:lang w:val="en-US"/>
        </w:rPr>
      </w:pPr>
      <w:r w:rsidRPr="00E94CA5">
        <w:rPr>
          <w:rFonts w:ascii="Times New Roman" w:hAnsi="Times New Roman" w:cs="Times New Roman"/>
          <w:i/>
          <w:sz w:val="24"/>
          <w:szCs w:val="24"/>
          <w:lang w:val="en-US"/>
        </w:rPr>
        <w:t>What is the initial net cash flow if the new machine is purchased and the odd one is replaced? Round your answer to the nearest dollar. Cash out flow, if any, should be indicated by a minus sign.</w:t>
      </w:r>
    </w:p>
    <w:tbl>
      <w:tblPr>
        <w:tblStyle w:val="TableGrid"/>
        <w:tblW w:w="0" w:type="auto"/>
        <w:tblLook w:val="04A0" w:firstRow="1" w:lastRow="0" w:firstColumn="1" w:lastColumn="0" w:noHBand="0" w:noVBand="1"/>
      </w:tblPr>
      <w:tblGrid>
        <w:gridCol w:w="3600"/>
        <w:gridCol w:w="2120"/>
      </w:tblGrid>
      <w:tr w:rsidR="00E549A7" w:rsidRPr="00E94CA5" w14:paraId="27A9BA70" w14:textId="77777777" w:rsidTr="00E549A7">
        <w:trPr>
          <w:trHeight w:val="315"/>
        </w:trPr>
        <w:tc>
          <w:tcPr>
            <w:tcW w:w="3600" w:type="dxa"/>
            <w:noWrap/>
            <w:hideMark/>
          </w:tcPr>
          <w:p w14:paraId="24720E9F" w14:textId="77777777" w:rsidR="00E549A7" w:rsidRPr="00E94CA5" w:rsidRDefault="00E549A7"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 xml:space="preserve">Initial </w:t>
            </w:r>
            <w:r w:rsidR="00AD34A3" w:rsidRPr="00E94CA5">
              <w:rPr>
                <w:rFonts w:ascii="Times New Roman" w:hAnsi="Times New Roman" w:cs="Times New Roman"/>
                <w:sz w:val="24"/>
                <w:szCs w:val="24"/>
              </w:rPr>
              <w:t>Cash flow</w:t>
            </w:r>
          </w:p>
        </w:tc>
        <w:tc>
          <w:tcPr>
            <w:tcW w:w="2120" w:type="dxa"/>
            <w:noWrap/>
            <w:hideMark/>
          </w:tcPr>
          <w:p w14:paraId="46A79FC9" w14:textId="77777777" w:rsidR="00E549A7" w:rsidRPr="00E94CA5" w:rsidRDefault="00E549A7" w:rsidP="00E94CA5">
            <w:pPr>
              <w:spacing w:line="360" w:lineRule="auto"/>
              <w:rPr>
                <w:rFonts w:ascii="Times New Roman" w:hAnsi="Times New Roman" w:cs="Times New Roman"/>
                <w:sz w:val="24"/>
                <w:szCs w:val="24"/>
              </w:rPr>
            </w:pPr>
          </w:p>
        </w:tc>
      </w:tr>
      <w:tr w:rsidR="00E549A7" w:rsidRPr="00E94CA5" w14:paraId="1EEBD30C" w14:textId="77777777" w:rsidTr="00E549A7">
        <w:trPr>
          <w:trHeight w:val="315"/>
        </w:trPr>
        <w:tc>
          <w:tcPr>
            <w:tcW w:w="3600" w:type="dxa"/>
            <w:noWrap/>
            <w:hideMark/>
          </w:tcPr>
          <w:p w14:paraId="35621B0D" w14:textId="77777777" w:rsidR="00E549A7" w:rsidRPr="00E94CA5" w:rsidRDefault="00E549A7"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New machine Purchase price</w:t>
            </w:r>
          </w:p>
        </w:tc>
        <w:tc>
          <w:tcPr>
            <w:tcW w:w="2120" w:type="dxa"/>
            <w:noWrap/>
            <w:hideMark/>
          </w:tcPr>
          <w:p w14:paraId="0FB49CB0" w14:textId="77777777" w:rsidR="00E549A7" w:rsidRPr="00E94CA5" w:rsidRDefault="00E549A7"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$700,000</w:t>
            </w:r>
          </w:p>
        </w:tc>
      </w:tr>
      <w:tr w:rsidR="00E549A7" w:rsidRPr="00E94CA5" w14:paraId="3ACADDCC" w14:textId="77777777" w:rsidTr="00E549A7">
        <w:trPr>
          <w:trHeight w:val="315"/>
        </w:trPr>
        <w:tc>
          <w:tcPr>
            <w:tcW w:w="3600" w:type="dxa"/>
            <w:noWrap/>
            <w:hideMark/>
          </w:tcPr>
          <w:p w14:paraId="580C354C" w14:textId="77777777" w:rsidR="00E549A7" w:rsidRPr="00E94CA5" w:rsidRDefault="00E549A7"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New machine Purchase price</w:t>
            </w:r>
          </w:p>
        </w:tc>
        <w:tc>
          <w:tcPr>
            <w:tcW w:w="2120" w:type="dxa"/>
            <w:noWrap/>
            <w:hideMark/>
          </w:tcPr>
          <w:p w14:paraId="67657874" w14:textId="77777777" w:rsidR="00E549A7" w:rsidRPr="00E94CA5" w:rsidRDefault="00E549A7"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$700,000</w:t>
            </w:r>
          </w:p>
        </w:tc>
      </w:tr>
      <w:tr w:rsidR="00E549A7" w:rsidRPr="00E94CA5" w14:paraId="1DAD8211" w14:textId="77777777" w:rsidTr="00E549A7">
        <w:trPr>
          <w:trHeight w:val="315"/>
        </w:trPr>
        <w:tc>
          <w:tcPr>
            <w:tcW w:w="3600" w:type="dxa"/>
            <w:noWrap/>
            <w:hideMark/>
          </w:tcPr>
          <w:p w14:paraId="13ABA4EB" w14:textId="77777777" w:rsidR="00E549A7" w:rsidRPr="00E94CA5" w:rsidRDefault="00E549A7"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 xml:space="preserve">Less: Salvage value old machine </w:t>
            </w:r>
          </w:p>
        </w:tc>
        <w:tc>
          <w:tcPr>
            <w:tcW w:w="2120" w:type="dxa"/>
            <w:noWrap/>
            <w:hideMark/>
          </w:tcPr>
          <w:p w14:paraId="3AE27BA0" w14:textId="77777777" w:rsidR="00E549A7" w:rsidRPr="00E94CA5" w:rsidRDefault="00E549A7"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$(135,000)</w:t>
            </w:r>
          </w:p>
        </w:tc>
      </w:tr>
      <w:tr w:rsidR="00E549A7" w:rsidRPr="00E94CA5" w14:paraId="56E2FFFD" w14:textId="77777777" w:rsidTr="00E549A7">
        <w:trPr>
          <w:trHeight w:val="315"/>
        </w:trPr>
        <w:tc>
          <w:tcPr>
            <w:tcW w:w="3600" w:type="dxa"/>
            <w:noWrap/>
            <w:hideMark/>
          </w:tcPr>
          <w:p w14:paraId="246390F5" w14:textId="77777777" w:rsidR="00E549A7" w:rsidRPr="00E94CA5" w:rsidRDefault="00E549A7"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less: savings due to loss on sale</w:t>
            </w:r>
          </w:p>
        </w:tc>
        <w:tc>
          <w:tcPr>
            <w:tcW w:w="2120" w:type="dxa"/>
            <w:noWrap/>
            <w:hideMark/>
          </w:tcPr>
          <w:p w14:paraId="1ABCC51F" w14:textId="77777777" w:rsidR="00E549A7" w:rsidRPr="00E94CA5" w:rsidRDefault="00E549A7" w:rsidP="00E94CA5">
            <w:pPr>
              <w:spacing w:line="360" w:lineRule="auto"/>
              <w:rPr>
                <w:rFonts w:ascii="Times New Roman" w:hAnsi="Times New Roman" w:cs="Times New Roman"/>
                <w:sz w:val="24"/>
                <w:szCs w:val="24"/>
              </w:rPr>
            </w:pPr>
          </w:p>
        </w:tc>
      </w:tr>
      <w:tr w:rsidR="00E549A7" w:rsidRPr="00E94CA5" w14:paraId="25878084" w14:textId="77777777" w:rsidTr="00E549A7">
        <w:trPr>
          <w:trHeight w:val="315"/>
        </w:trPr>
        <w:tc>
          <w:tcPr>
            <w:tcW w:w="3600" w:type="dxa"/>
            <w:noWrap/>
            <w:hideMark/>
          </w:tcPr>
          <w:p w14:paraId="5D8382EC" w14:textId="77777777" w:rsidR="00E549A7" w:rsidRPr="00E94CA5" w:rsidRDefault="00E549A7"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($450,000-$135,000)× 0.35</w:t>
            </w:r>
          </w:p>
        </w:tc>
        <w:tc>
          <w:tcPr>
            <w:tcW w:w="2120" w:type="dxa"/>
            <w:noWrap/>
            <w:hideMark/>
          </w:tcPr>
          <w:p w14:paraId="194274CC" w14:textId="77777777" w:rsidR="00E549A7" w:rsidRPr="00E94CA5" w:rsidRDefault="00E549A7"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$(110,250)</w:t>
            </w:r>
          </w:p>
        </w:tc>
      </w:tr>
      <w:tr w:rsidR="00E549A7" w:rsidRPr="00E94CA5" w14:paraId="5C295993" w14:textId="77777777" w:rsidTr="00E549A7">
        <w:trPr>
          <w:trHeight w:val="315"/>
        </w:trPr>
        <w:tc>
          <w:tcPr>
            <w:tcW w:w="3600" w:type="dxa"/>
            <w:noWrap/>
            <w:hideMark/>
          </w:tcPr>
          <w:p w14:paraId="5A5A0997" w14:textId="77777777" w:rsidR="00E549A7" w:rsidRPr="00E94CA5" w:rsidRDefault="00E549A7"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Cash outflow for new machine</w:t>
            </w:r>
          </w:p>
        </w:tc>
        <w:tc>
          <w:tcPr>
            <w:tcW w:w="2120" w:type="dxa"/>
            <w:noWrap/>
            <w:hideMark/>
          </w:tcPr>
          <w:p w14:paraId="4B2EC431" w14:textId="77777777" w:rsidR="00E549A7" w:rsidRPr="00F50B84" w:rsidRDefault="00E549A7"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$454,750</w:t>
            </w:r>
          </w:p>
        </w:tc>
      </w:tr>
    </w:tbl>
    <w:p w14:paraId="395E4B12" w14:textId="77777777" w:rsidR="00E549A7" w:rsidRPr="00E94CA5" w:rsidRDefault="00E549A7" w:rsidP="00E94CA5">
      <w:pPr>
        <w:spacing w:line="360" w:lineRule="auto"/>
        <w:rPr>
          <w:rFonts w:ascii="Times New Roman" w:hAnsi="Times New Roman" w:cs="Times New Roman"/>
          <w:sz w:val="24"/>
          <w:szCs w:val="24"/>
          <w:lang w:val="en-US"/>
        </w:rPr>
      </w:pPr>
    </w:p>
    <w:p w14:paraId="7172D63D" w14:textId="77777777" w:rsidR="003A54C4" w:rsidRPr="00E94CA5" w:rsidRDefault="003A54C4" w:rsidP="00E94CA5">
      <w:pPr>
        <w:pStyle w:val="ListParagraph"/>
        <w:numPr>
          <w:ilvl w:val="0"/>
          <w:numId w:val="2"/>
        </w:numPr>
        <w:spacing w:line="360" w:lineRule="auto"/>
        <w:rPr>
          <w:rFonts w:ascii="Times New Roman" w:hAnsi="Times New Roman" w:cs="Times New Roman"/>
          <w:i/>
          <w:sz w:val="24"/>
          <w:szCs w:val="24"/>
          <w:lang w:val="en-US"/>
        </w:rPr>
      </w:pPr>
      <w:r w:rsidRPr="00E94CA5">
        <w:rPr>
          <w:rFonts w:ascii="Times New Roman" w:hAnsi="Times New Roman" w:cs="Times New Roman"/>
          <w:i/>
          <w:sz w:val="24"/>
          <w:szCs w:val="24"/>
          <w:lang w:val="en-US"/>
        </w:rPr>
        <w:t>Calculate the annual depreciation allowances for both machines, and compute the change in the annual depreciation expense if the replacement is made. Do not round intermediate calculations. Round your answers to the nearest dollar. Negative value, if any should be indicated by a minus sign</w:t>
      </w:r>
    </w:p>
    <w:tbl>
      <w:tblPr>
        <w:tblStyle w:val="TableGrid"/>
        <w:tblW w:w="0" w:type="auto"/>
        <w:tblLook w:val="04A0" w:firstRow="1" w:lastRow="0" w:firstColumn="1" w:lastColumn="0" w:noHBand="0" w:noVBand="1"/>
      </w:tblPr>
      <w:tblGrid>
        <w:gridCol w:w="676"/>
        <w:gridCol w:w="1547"/>
        <w:gridCol w:w="1504"/>
        <w:gridCol w:w="1920"/>
        <w:gridCol w:w="1905"/>
        <w:gridCol w:w="1464"/>
      </w:tblGrid>
      <w:tr w:rsidR="008F2B2B" w:rsidRPr="00E94CA5" w14:paraId="380E627C" w14:textId="77777777" w:rsidTr="008F2B2B">
        <w:trPr>
          <w:trHeight w:val="315"/>
        </w:trPr>
        <w:tc>
          <w:tcPr>
            <w:tcW w:w="2126" w:type="dxa"/>
            <w:gridSpan w:val="2"/>
            <w:noWrap/>
            <w:hideMark/>
          </w:tcPr>
          <w:p w14:paraId="5D91E728"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Incremental Depreciation</w:t>
            </w:r>
          </w:p>
        </w:tc>
        <w:tc>
          <w:tcPr>
            <w:tcW w:w="1525" w:type="dxa"/>
            <w:noWrap/>
            <w:hideMark/>
          </w:tcPr>
          <w:p w14:paraId="415DD341" w14:textId="77777777" w:rsidR="008F2B2B" w:rsidRPr="00E94CA5" w:rsidRDefault="008F2B2B" w:rsidP="00E94CA5">
            <w:pPr>
              <w:spacing w:line="360" w:lineRule="auto"/>
              <w:rPr>
                <w:rFonts w:ascii="Times New Roman" w:hAnsi="Times New Roman" w:cs="Times New Roman"/>
                <w:sz w:val="24"/>
                <w:szCs w:val="24"/>
              </w:rPr>
            </w:pPr>
          </w:p>
        </w:tc>
        <w:tc>
          <w:tcPr>
            <w:tcW w:w="1948" w:type="dxa"/>
            <w:noWrap/>
            <w:hideMark/>
          </w:tcPr>
          <w:p w14:paraId="477E49C4" w14:textId="77777777" w:rsidR="008F2B2B" w:rsidRPr="00E94CA5" w:rsidRDefault="008F2B2B" w:rsidP="00E94CA5">
            <w:pPr>
              <w:spacing w:line="360" w:lineRule="auto"/>
              <w:rPr>
                <w:rFonts w:ascii="Times New Roman" w:hAnsi="Times New Roman" w:cs="Times New Roman"/>
                <w:sz w:val="24"/>
                <w:szCs w:val="24"/>
              </w:rPr>
            </w:pPr>
          </w:p>
        </w:tc>
        <w:tc>
          <w:tcPr>
            <w:tcW w:w="1933" w:type="dxa"/>
            <w:noWrap/>
            <w:hideMark/>
          </w:tcPr>
          <w:p w14:paraId="52E0C649" w14:textId="77777777" w:rsidR="008F2B2B" w:rsidRPr="00E94CA5" w:rsidRDefault="008F2B2B" w:rsidP="00E94CA5">
            <w:pPr>
              <w:spacing w:line="360" w:lineRule="auto"/>
              <w:rPr>
                <w:rFonts w:ascii="Times New Roman" w:hAnsi="Times New Roman" w:cs="Times New Roman"/>
                <w:sz w:val="24"/>
                <w:szCs w:val="24"/>
              </w:rPr>
            </w:pPr>
          </w:p>
        </w:tc>
        <w:tc>
          <w:tcPr>
            <w:tcW w:w="1484" w:type="dxa"/>
            <w:noWrap/>
            <w:hideMark/>
          </w:tcPr>
          <w:p w14:paraId="1423AF72" w14:textId="77777777" w:rsidR="008F2B2B" w:rsidRPr="00E94CA5" w:rsidRDefault="008F2B2B" w:rsidP="00E94CA5">
            <w:pPr>
              <w:spacing w:line="360" w:lineRule="auto"/>
              <w:rPr>
                <w:rFonts w:ascii="Times New Roman" w:hAnsi="Times New Roman" w:cs="Times New Roman"/>
                <w:sz w:val="24"/>
                <w:szCs w:val="24"/>
              </w:rPr>
            </w:pPr>
          </w:p>
        </w:tc>
      </w:tr>
      <w:tr w:rsidR="008F2B2B" w:rsidRPr="00E94CA5" w14:paraId="24DC8458" w14:textId="77777777" w:rsidTr="008F2B2B">
        <w:trPr>
          <w:trHeight w:val="315"/>
        </w:trPr>
        <w:tc>
          <w:tcPr>
            <w:tcW w:w="557" w:type="dxa"/>
            <w:noWrap/>
            <w:hideMark/>
          </w:tcPr>
          <w:p w14:paraId="1AE5001F"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 xml:space="preserve">Year </w:t>
            </w:r>
          </w:p>
        </w:tc>
        <w:tc>
          <w:tcPr>
            <w:tcW w:w="1569" w:type="dxa"/>
            <w:noWrap/>
            <w:hideMark/>
          </w:tcPr>
          <w:p w14:paraId="5E426D44"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Depreciation %</w:t>
            </w:r>
          </w:p>
        </w:tc>
        <w:tc>
          <w:tcPr>
            <w:tcW w:w="1525" w:type="dxa"/>
            <w:noWrap/>
            <w:hideMark/>
          </w:tcPr>
          <w:p w14:paraId="3566B8E6"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Depreciation basis</w:t>
            </w:r>
          </w:p>
        </w:tc>
        <w:tc>
          <w:tcPr>
            <w:tcW w:w="1948" w:type="dxa"/>
            <w:noWrap/>
            <w:hideMark/>
          </w:tcPr>
          <w:p w14:paraId="40D0184F"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Depreciation allowance new</w:t>
            </w:r>
          </w:p>
        </w:tc>
        <w:tc>
          <w:tcPr>
            <w:tcW w:w="1933" w:type="dxa"/>
            <w:noWrap/>
            <w:hideMark/>
          </w:tcPr>
          <w:p w14:paraId="0A4176DA"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Depreciation allowance old</w:t>
            </w:r>
          </w:p>
        </w:tc>
        <w:tc>
          <w:tcPr>
            <w:tcW w:w="1484" w:type="dxa"/>
            <w:noWrap/>
            <w:hideMark/>
          </w:tcPr>
          <w:p w14:paraId="0C794F1B"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Change in old dep.</w:t>
            </w:r>
          </w:p>
        </w:tc>
      </w:tr>
      <w:tr w:rsidR="008F2B2B" w:rsidRPr="00E94CA5" w14:paraId="68496AD0" w14:textId="77777777" w:rsidTr="008F2B2B">
        <w:trPr>
          <w:trHeight w:val="315"/>
        </w:trPr>
        <w:tc>
          <w:tcPr>
            <w:tcW w:w="557" w:type="dxa"/>
            <w:noWrap/>
            <w:hideMark/>
          </w:tcPr>
          <w:p w14:paraId="3ACDED06"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w:t>
            </w:r>
          </w:p>
        </w:tc>
        <w:tc>
          <w:tcPr>
            <w:tcW w:w="1569" w:type="dxa"/>
            <w:noWrap/>
            <w:hideMark/>
          </w:tcPr>
          <w:p w14:paraId="090ADCD8"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20.00%</w:t>
            </w:r>
          </w:p>
        </w:tc>
        <w:tc>
          <w:tcPr>
            <w:tcW w:w="1525" w:type="dxa"/>
            <w:noWrap/>
            <w:hideMark/>
          </w:tcPr>
          <w:p w14:paraId="00C6FFE6"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$700,000</w:t>
            </w:r>
          </w:p>
        </w:tc>
        <w:tc>
          <w:tcPr>
            <w:tcW w:w="1948" w:type="dxa"/>
            <w:noWrap/>
            <w:hideMark/>
          </w:tcPr>
          <w:p w14:paraId="6D53BB39"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$140,000</w:t>
            </w:r>
          </w:p>
        </w:tc>
        <w:tc>
          <w:tcPr>
            <w:tcW w:w="1933" w:type="dxa"/>
            <w:noWrap/>
            <w:hideMark/>
          </w:tcPr>
          <w:p w14:paraId="40425B0A"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$90,000</w:t>
            </w:r>
          </w:p>
        </w:tc>
        <w:tc>
          <w:tcPr>
            <w:tcW w:w="1484" w:type="dxa"/>
            <w:noWrap/>
            <w:hideMark/>
          </w:tcPr>
          <w:p w14:paraId="4CAB7236"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$50,000</w:t>
            </w:r>
          </w:p>
        </w:tc>
      </w:tr>
      <w:tr w:rsidR="008F2B2B" w:rsidRPr="00E94CA5" w14:paraId="1E3B423E" w14:textId="77777777" w:rsidTr="008F2B2B">
        <w:trPr>
          <w:trHeight w:val="315"/>
        </w:trPr>
        <w:tc>
          <w:tcPr>
            <w:tcW w:w="557" w:type="dxa"/>
            <w:noWrap/>
            <w:hideMark/>
          </w:tcPr>
          <w:p w14:paraId="6393AEA9"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w:t>
            </w:r>
          </w:p>
        </w:tc>
        <w:tc>
          <w:tcPr>
            <w:tcW w:w="1569" w:type="dxa"/>
            <w:noWrap/>
            <w:hideMark/>
          </w:tcPr>
          <w:p w14:paraId="33A08853"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32.00%</w:t>
            </w:r>
          </w:p>
        </w:tc>
        <w:tc>
          <w:tcPr>
            <w:tcW w:w="1525" w:type="dxa"/>
            <w:noWrap/>
            <w:hideMark/>
          </w:tcPr>
          <w:p w14:paraId="309AA674"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$700,000</w:t>
            </w:r>
          </w:p>
        </w:tc>
        <w:tc>
          <w:tcPr>
            <w:tcW w:w="1948" w:type="dxa"/>
            <w:noWrap/>
            <w:hideMark/>
          </w:tcPr>
          <w:p w14:paraId="37F082DD"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$224,000</w:t>
            </w:r>
          </w:p>
        </w:tc>
        <w:tc>
          <w:tcPr>
            <w:tcW w:w="1933" w:type="dxa"/>
            <w:noWrap/>
            <w:hideMark/>
          </w:tcPr>
          <w:p w14:paraId="20D92025"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$90,000</w:t>
            </w:r>
          </w:p>
        </w:tc>
        <w:tc>
          <w:tcPr>
            <w:tcW w:w="1484" w:type="dxa"/>
            <w:noWrap/>
            <w:hideMark/>
          </w:tcPr>
          <w:p w14:paraId="44B2E656"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$134,000</w:t>
            </w:r>
          </w:p>
        </w:tc>
      </w:tr>
      <w:tr w:rsidR="008F2B2B" w:rsidRPr="00E94CA5" w14:paraId="75D7C812" w14:textId="77777777" w:rsidTr="008F2B2B">
        <w:trPr>
          <w:trHeight w:val="315"/>
        </w:trPr>
        <w:tc>
          <w:tcPr>
            <w:tcW w:w="557" w:type="dxa"/>
            <w:noWrap/>
            <w:hideMark/>
          </w:tcPr>
          <w:p w14:paraId="6269058F"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w:t>
            </w:r>
          </w:p>
        </w:tc>
        <w:tc>
          <w:tcPr>
            <w:tcW w:w="1569" w:type="dxa"/>
            <w:noWrap/>
            <w:hideMark/>
          </w:tcPr>
          <w:p w14:paraId="72073243"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19.20%</w:t>
            </w:r>
          </w:p>
        </w:tc>
        <w:tc>
          <w:tcPr>
            <w:tcW w:w="1525" w:type="dxa"/>
            <w:noWrap/>
            <w:hideMark/>
          </w:tcPr>
          <w:p w14:paraId="19202316"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$700,000</w:t>
            </w:r>
          </w:p>
        </w:tc>
        <w:tc>
          <w:tcPr>
            <w:tcW w:w="1948" w:type="dxa"/>
            <w:noWrap/>
            <w:hideMark/>
          </w:tcPr>
          <w:p w14:paraId="00EEC874"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$134,400</w:t>
            </w:r>
          </w:p>
        </w:tc>
        <w:tc>
          <w:tcPr>
            <w:tcW w:w="1933" w:type="dxa"/>
            <w:noWrap/>
            <w:hideMark/>
          </w:tcPr>
          <w:p w14:paraId="638CCC3A"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$90,000</w:t>
            </w:r>
          </w:p>
        </w:tc>
        <w:tc>
          <w:tcPr>
            <w:tcW w:w="1484" w:type="dxa"/>
            <w:noWrap/>
            <w:hideMark/>
          </w:tcPr>
          <w:p w14:paraId="2B83AEDB"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$44,400</w:t>
            </w:r>
          </w:p>
        </w:tc>
      </w:tr>
      <w:tr w:rsidR="008F2B2B" w:rsidRPr="00E94CA5" w14:paraId="74AF8010" w14:textId="77777777" w:rsidTr="008F2B2B">
        <w:trPr>
          <w:trHeight w:val="315"/>
        </w:trPr>
        <w:tc>
          <w:tcPr>
            <w:tcW w:w="557" w:type="dxa"/>
            <w:noWrap/>
            <w:hideMark/>
          </w:tcPr>
          <w:p w14:paraId="72234370"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4</w:t>
            </w:r>
          </w:p>
        </w:tc>
        <w:tc>
          <w:tcPr>
            <w:tcW w:w="1569" w:type="dxa"/>
            <w:noWrap/>
            <w:hideMark/>
          </w:tcPr>
          <w:p w14:paraId="4DDF04EA"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11.52%</w:t>
            </w:r>
          </w:p>
        </w:tc>
        <w:tc>
          <w:tcPr>
            <w:tcW w:w="1525" w:type="dxa"/>
            <w:noWrap/>
            <w:hideMark/>
          </w:tcPr>
          <w:p w14:paraId="7FCC6E21"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$700,000</w:t>
            </w:r>
          </w:p>
        </w:tc>
        <w:tc>
          <w:tcPr>
            <w:tcW w:w="1948" w:type="dxa"/>
            <w:noWrap/>
            <w:hideMark/>
          </w:tcPr>
          <w:p w14:paraId="60A9E21F"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$80,640</w:t>
            </w:r>
          </w:p>
        </w:tc>
        <w:tc>
          <w:tcPr>
            <w:tcW w:w="1933" w:type="dxa"/>
            <w:noWrap/>
            <w:hideMark/>
          </w:tcPr>
          <w:p w14:paraId="70549C18"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$90,000</w:t>
            </w:r>
          </w:p>
        </w:tc>
        <w:tc>
          <w:tcPr>
            <w:tcW w:w="1484" w:type="dxa"/>
            <w:noWrap/>
            <w:hideMark/>
          </w:tcPr>
          <w:p w14:paraId="78F546F1"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$9,360</w:t>
            </w:r>
          </w:p>
        </w:tc>
      </w:tr>
      <w:tr w:rsidR="008F2B2B" w:rsidRPr="00E94CA5" w14:paraId="67E4D64B" w14:textId="77777777" w:rsidTr="008F2B2B">
        <w:trPr>
          <w:trHeight w:val="315"/>
        </w:trPr>
        <w:tc>
          <w:tcPr>
            <w:tcW w:w="557" w:type="dxa"/>
            <w:noWrap/>
            <w:hideMark/>
          </w:tcPr>
          <w:p w14:paraId="0BD0D10A"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5</w:t>
            </w:r>
          </w:p>
        </w:tc>
        <w:tc>
          <w:tcPr>
            <w:tcW w:w="1569" w:type="dxa"/>
            <w:noWrap/>
            <w:hideMark/>
          </w:tcPr>
          <w:p w14:paraId="64F01D69"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11.52%</w:t>
            </w:r>
          </w:p>
        </w:tc>
        <w:tc>
          <w:tcPr>
            <w:tcW w:w="1525" w:type="dxa"/>
            <w:noWrap/>
            <w:hideMark/>
          </w:tcPr>
          <w:p w14:paraId="6AA5287F"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$700,000</w:t>
            </w:r>
          </w:p>
        </w:tc>
        <w:tc>
          <w:tcPr>
            <w:tcW w:w="1948" w:type="dxa"/>
            <w:noWrap/>
            <w:hideMark/>
          </w:tcPr>
          <w:p w14:paraId="5D0F8ACB"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$80,640</w:t>
            </w:r>
          </w:p>
        </w:tc>
        <w:tc>
          <w:tcPr>
            <w:tcW w:w="1933" w:type="dxa"/>
            <w:noWrap/>
            <w:hideMark/>
          </w:tcPr>
          <w:p w14:paraId="384C74D9"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$90,000</w:t>
            </w:r>
          </w:p>
        </w:tc>
        <w:tc>
          <w:tcPr>
            <w:tcW w:w="1484" w:type="dxa"/>
            <w:noWrap/>
            <w:hideMark/>
          </w:tcPr>
          <w:p w14:paraId="682B8045"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$9,360</w:t>
            </w:r>
          </w:p>
        </w:tc>
      </w:tr>
    </w:tbl>
    <w:p w14:paraId="50FDE56B" w14:textId="77777777" w:rsidR="00AD34A3" w:rsidRPr="00E94CA5" w:rsidRDefault="00AD34A3" w:rsidP="00E94CA5">
      <w:pPr>
        <w:spacing w:line="360" w:lineRule="auto"/>
        <w:rPr>
          <w:rFonts w:ascii="Times New Roman" w:hAnsi="Times New Roman" w:cs="Times New Roman"/>
          <w:sz w:val="24"/>
          <w:szCs w:val="24"/>
          <w:lang w:val="en-US"/>
        </w:rPr>
      </w:pPr>
    </w:p>
    <w:p w14:paraId="37572279" w14:textId="77777777" w:rsidR="003A54C4" w:rsidRPr="00E94CA5" w:rsidRDefault="003A54C4" w:rsidP="00E94CA5">
      <w:pPr>
        <w:pStyle w:val="ListParagraph"/>
        <w:numPr>
          <w:ilvl w:val="0"/>
          <w:numId w:val="2"/>
        </w:numPr>
        <w:spacing w:line="360" w:lineRule="auto"/>
        <w:rPr>
          <w:rFonts w:ascii="Times New Roman" w:hAnsi="Times New Roman" w:cs="Times New Roman"/>
          <w:i/>
          <w:sz w:val="24"/>
          <w:szCs w:val="24"/>
          <w:lang w:val="en-US"/>
        </w:rPr>
      </w:pPr>
      <w:r w:rsidRPr="00E94CA5">
        <w:rPr>
          <w:rFonts w:ascii="Times New Roman" w:hAnsi="Times New Roman" w:cs="Times New Roman"/>
          <w:i/>
          <w:sz w:val="24"/>
          <w:szCs w:val="24"/>
          <w:lang w:val="en-US"/>
        </w:rPr>
        <w:t>What are the incremental net cash flows in years 1 through 5? Do not round intermediate calculations. Round your answers to the nearest dollar. Cash outflows if any, should be indicated by a minus sign.</w:t>
      </w:r>
    </w:p>
    <w:tbl>
      <w:tblPr>
        <w:tblStyle w:val="TableGrid"/>
        <w:tblW w:w="0" w:type="auto"/>
        <w:tblLook w:val="04A0" w:firstRow="1" w:lastRow="0" w:firstColumn="1" w:lastColumn="0" w:noHBand="0" w:noVBand="1"/>
      </w:tblPr>
      <w:tblGrid>
        <w:gridCol w:w="1439"/>
        <w:gridCol w:w="4906"/>
        <w:gridCol w:w="2656"/>
      </w:tblGrid>
      <w:tr w:rsidR="008F2B2B" w:rsidRPr="00E94CA5" w14:paraId="52DF5BFA" w14:textId="77777777" w:rsidTr="008F2B2B">
        <w:trPr>
          <w:trHeight w:val="315"/>
        </w:trPr>
        <w:tc>
          <w:tcPr>
            <w:tcW w:w="1439" w:type="dxa"/>
            <w:noWrap/>
            <w:hideMark/>
          </w:tcPr>
          <w:p w14:paraId="24D24550"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Year</w:t>
            </w:r>
          </w:p>
        </w:tc>
        <w:tc>
          <w:tcPr>
            <w:tcW w:w="4906" w:type="dxa"/>
            <w:noWrap/>
            <w:hideMark/>
          </w:tcPr>
          <w:p w14:paraId="31B9E13C"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Calculation</w:t>
            </w:r>
          </w:p>
        </w:tc>
        <w:tc>
          <w:tcPr>
            <w:tcW w:w="2656" w:type="dxa"/>
            <w:noWrap/>
            <w:hideMark/>
          </w:tcPr>
          <w:p w14:paraId="4302861A"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Incremental cash flows</w:t>
            </w:r>
          </w:p>
        </w:tc>
      </w:tr>
      <w:tr w:rsidR="008F2B2B" w:rsidRPr="00E94CA5" w14:paraId="4FDDB372" w14:textId="77777777" w:rsidTr="008F2B2B">
        <w:trPr>
          <w:trHeight w:val="315"/>
        </w:trPr>
        <w:tc>
          <w:tcPr>
            <w:tcW w:w="9001" w:type="dxa"/>
            <w:gridSpan w:val="3"/>
            <w:noWrap/>
            <w:hideMark/>
          </w:tcPr>
          <w:p w14:paraId="5DD85910"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Calculation=  {(annual savings - Incremental depreciation) - Tax} + incremental depreciation</w:t>
            </w:r>
          </w:p>
        </w:tc>
      </w:tr>
      <w:tr w:rsidR="008F2B2B" w:rsidRPr="00E94CA5" w14:paraId="2FA3A0B2" w14:textId="77777777" w:rsidTr="008F2B2B">
        <w:trPr>
          <w:trHeight w:val="315"/>
        </w:trPr>
        <w:tc>
          <w:tcPr>
            <w:tcW w:w="1439" w:type="dxa"/>
            <w:noWrap/>
            <w:hideMark/>
          </w:tcPr>
          <w:p w14:paraId="073A0731"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w:t>
            </w:r>
          </w:p>
        </w:tc>
        <w:tc>
          <w:tcPr>
            <w:tcW w:w="4906" w:type="dxa"/>
            <w:noWrap/>
            <w:hideMark/>
          </w:tcPr>
          <w:p w14:paraId="5832900E"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{(190,000-50,000)-35%} + 50,000</w:t>
            </w:r>
          </w:p>
        </w:tc>
        <w:tc>
          <w:tcPr>
            <w:tcW w:w="2656" w:type="dxa"/>
            <w:noWrap/>
            <w:hideMark/>
          </w:tcPr>
          <w:p w14:paraId="26CD5E33"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$141,000</w:t>
            </w:r>
          </w:p>
        </w:tc>
      </w:tr>
      <w:tr w:rsidR="008F2B2B" w:rsidRPr="00E94CA5" w14:paraId="2206185D" w14:textId="77777777" w:rsidTr="008F2B2B">
        <w:trPr>
          <w:trHeight w:val="315"/>
        </w:trPr>
        <w:tc>
          <w:tcPr>
            <w:tcW w:w="1439" w:type="dxa"/>
            <w:noWrap/>
            <w:hideMark/>
          </w:tcPr>
          <w:p w14:paraId="3358A229"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w:t>
            </w:r>
          </w:p>
        </w:tc>
        <w:tc>
          <w:tcPr>
            <w:tcW w:w="4906" w:type="dxa"/>
            <w:noWrap/>
            <w:hideMark/>
          </w:tcPr>
          <w:p w14:paraId="6A51BC09"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{(190,000- 134,000) - 35%} + 134,000</w:t>
            </w:r>
          </w:p>
        </w:tc>
        <w:tc>
          <w:tcPr>
            <w:tcW w:w="2656" w:type="dxa"/>
            <w:noWrap/>
            <w:hideMark/>
          </w:tcPr>
          <w:p w14:paraId="5CA78780"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$170,400</w:t>
            </w:r>
          </w:p>
        </w:tc>
      </w:tr>
      <w:tr w:rsidR="008F2B2B" w:rsidRPr="00E94CA5" w14:paraId="538A7772" w14:textId="77777777" w:rsidTr="008F2B2B">
        <w:trPr>
          <w:trHeight w:val="315"/>
        </w:trPr>
        <w:tc>
          <w:tcPr>
            <w:tcW w:w="1439" w:type="dxa"/>
            <w:noWrap/>
            <w:hideMark/>
          </w:tcPr>
          <w:p w14:paraId="5EE1599C"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w:t>
            </w:r>
          </w:p>
        </w:tc>
        <w:tc>
          <w:tcPr>
            <w:tcW w:w="4906" w:type="dxa"/>
            <w:noWrap/>
            <w:hideMark/>
          </w:tcPr>
          <w:p w14:paraId="0637ADDC"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{(190,000 - $44,400)- 35%} + 44,400</w:t>
            </w:r>
          </w:p>
        </w:tc>
        <w:tc>
          <w:tcPr>
            <w:tcW w:w="2656" w:type="dxa"/>
            <w:noWrap/>
            <w:hideMark/>
          </w:tcPr>
          <w:p w14:paraId="211591E3"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$139,300</w:t>
            </w:r>
          </w:p>
        </w:tc>
      </w:tr>
      <w:tr w:rsidR="008F2B2B" w:rsidRPr="00E94CA5" w14:paraId="16BD9197" w14:textId="77777777" w:rsidTr="008F2B2B">
        <w:trPr>
          <w:trHeight w:val="315"/>
        </w:trPr>
        <w:tc>
          <w:tcPr>
            <w:tcW w:w="1439" w:type="dxa"/>
            <w:noWrap/>
            <w:hideMark/>
          </w:tcPr>
          <w:p w14:paraId="02154349"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4</w:t>
            </w:r>
          </w:p>
        </w:tc>
        <w:tc>
          <w:tcPr>
            <w:tcW w:w="4906" w:type="dxa"/>
            <w:noWrap/>
            <w:hideMark/>
          </w:tcPr>
          <w:p w14:paraId="04C2E618"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 xml:space="preserve">{(190,000- $9,360)- 35%} + 9,360 </w:t>
            </w:r>
          </w:p>
        </w:tc>
        <w:tc>
          <w:tcPr>
            <w:tcW w:w="2656" w:type="dxa"/>
            <w:noWrap/>
            <w:hideMark/>
          </w:tcPr>
          <w:p w14:paraId="4401DE65"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$126,776</w:t>
            </w:r>
          </w:p>
        </w:tc>
      </w:tr>
      <w:tr w:rsidR="008F2B2B" w:rsidRPr="00E94CA5" w14:paraId="267BE8D8" w14:textId="77777777" w:rsidTr="008F2B2B">
        <w:trPr>
          <w:trHeight w:val="315"/>
        </w:trPr>
        <w:tc>
          <w:tcPr>
            <w:tcW w:w="1439" w:type="dxa"/>
            <w:noWrap/>
            <w:hideMark/>
          </w:tcPr>
          <w:p w14:paraId="01870E4C"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5</w:t>
            </w:r>
          </w:p>
        </w:tc>
        <w:tc>
          <w:tcPr>
            <w:tcW w:w="4906" w:type="dxa"/>
            <w:noWrap/>
            <w:hideMark/>
          </w:tcPr>
          <w:p w14:paraId="353C352E" w14:textId="77777777" w:rsidR="008F2B2B" w:rsidRPr="00E94CA5" w:rsidRDefault="008F2B2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{(190,000 -$9,360) - 35%} + 9,360</w:t>
            </w:r>
          </w:p>
        </w:tc>
        <w:tc>
          <w:tcPr>
            <w:tcW w:w="2656" w:type="dxa"/>
            <w:noWrap/>
            <w:hideMark/>
          </w:tcPr>
          <w:p w14:paraId="61D0E8B2" w14:textId="77777777" w:rsidR="008F2B2B" w:rsidRPr="00F50B84" w:rsidRDefault="008F2B2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$126,776</w:t>
            </w:r>
          </w:p>
        </w:tc>
      </w:tr>
    </w:tbl>
    <w:p w14:paraId="7AA05F1C" w14:textId="77777777" w:rsidR="008F2B2B" w:rsidRPr="00E94CA5" w:rsidRDefault="008F2B2B" w:rsidP="00E94CA5">
      <w:pPr>
        <w:spacing w:line="360" w:lineRule="auto"/>
        <w:rPr>
          <w:rFonts w:ascii="Times New Roman" w:hAnsi="Times New Roman" w:cs="Times New Roman"/>
          <w:sz w:val="24"/>
          <w:szCs w:val="24"/>
          <w:lang w:val="en-US"/>
        </w:rPr>
      </w:pPr>
    </w:p>
    <w:p w14:paraId="756DC1A9" w14:textId="77777777" w:rsidR="003A54C4" w:rsidRPr="00E94CA5" w:rsidRDefault="003A54C4" w:rsidP="00E94CA5">
      <w:pPr>
        <w:pStyle w:val="ListParagraph"/>
        <w:numPr>
          <w:ilvl w:val="0"/>
          <w:numId w:val="2"/>
        </w:numPr>
        <w:spacing w:line="360" w:lineRule="auto"/>
        <w:rPr>
          <w:rFonts w:ascii="Times New Roman" w:hAnsi="Times New Roman" w:cs="Times New Roman"/>
          <w:i/>
          <w:sz w:val="24"/>
          <w:szCs w:val="24"/>
          <w:lang w:val="en-US"/>
        </w:rPr>
      </w:pPr>
      <w:r w:rsidRPr="00E94CA5">
        <w:rPr>
          <w:rFonts w:ascii="Times New Roman" w:hAnsi="Times New Roman" w:cs="Times New Roman"/>
          <w:i/>
          <w:sz w:val="24"/>
          <w:szCs w:val="24"/>
          <w:lang w:val="en-US"/>
        </w:rPr>
        <w:t>Should the firm purchase the new machine? Support your answer. Do not round intermediate calculations. Round your answer to the nearest dollar. Negative value, if any, should be indicated by a minus sign.</w:t>
      </w:r>
    </w:p>
    <w:p w14:paraId="0EAB606A" w14:textId="77777777" w:rsidR="001022E2" w:rsidRPr="00F50B84" w:rsidRDefault="001022E2" w:rsidP="00E94CA5">
      <w:pPr>
        <w:spacing w:line="360" w:lineRule="auto"/>
        <w:rPr>
          <w:rFonts w:ascii="Times New Roman" w:hAnsi="Times New Roman" w:cs="Times New Roman"/>
          <w:b/>
          <w:bCs/>
          <w:sz w:val="24"/>
          <w:szCs w:val="24"/>
          <w:lang w:val="en-US"/>
        </w:rPr>
      </w:pPr>
      <w:r w:rsidRPr="00F50B84">
        <w:rPr>
          <w:rFonts w:ascii="Times New Roman" w:hAnsi="Times New Roman" w:cs="Times New Roman"/>
          <w:b/>
          <w:bCs/>
          <w:sz w:val="24"/>
          <w:szCs w:val="24"/>
          <w:lang w:val="en-US"/>
        </w:rPr>
        <w:t>The company should purchase a new machine, it has a positive Net Present Value</w:t>
      </w:r>
    </w:p>
    <w:tbl>
      <w:tblPr>
        <w:tblStyle w:val="TableGrid"/>
        <w:tblW w:w="0" w:type="auto"/>
        <w:tblLook w:val="04A0" w:firstRow="1" w:lastRow="0" w:firstColumn="1" w:lastColumn="0" w:noHBand="0" w:noVBand="1"/>
      </w:tblPr>
      <w:tblGrid>
        <w:gridCol w:w="972"/>
        <w:gridCol w:w="4315"/>
        <w:gridCol w:w="1917"/>
        <w:gridCol w:w="1812"/>
      </w:tblGrid>
      <w:tr w:rsidR="00131264" w:rsidRPr="00E94CA5" w14:paraId="2A19F23B" w14:textId="77777777" w:rsidTr="00131264">
        <w:trPr>
          <w:trHeight w:val="315"/>
        </w:trPr>
        <w:tc>
          <w:tcPr>
            <w:tcW w:w="1080" w:type="dxa"/>
            <w:noWrap/>
            <w:hideMark/>
          </w:tcPr>
          <w:p w14:paraId="5F9E8B43"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lastRenderedPageBreak/>
              <w:t xml:space="preserve">Year </w:t>
            </w:r>
          </w:p>
        </w:tc>
        <w:tc>
          <w:tcPr>
            <w:tcW w:w="4900" w:type="dxa"/>
            <w:noWrap/>
            <w:hideMark/>
          </w:tcPr>
          <w:p w14:paraId="6051717D"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Cash flows</w:t>
            </w:r>
          </w:p>
        </w:tc>
        <w:tc>
          <w:tcPr>
            <w:tcW w:w="2160" w:type="dxa"/>
            <w:noWrap/>
            <w:hideMark/>
          </w:tcPr>
          <w:p w14:paraId="2F7BB4AF"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PV Factor @15%</w:t>
            </w:r>
          </w:p>
        </w:tc>
        <w:tc>
          <w:tcPr>
            <w:tcW w:w="2040" w:type="dxa"/>
            <w:noWrap/>
            <w:hideMark/>
          </w:tcPr>
          <w:p w14:paraId="37CF631C"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PV of cash flows</w:t>
            </w:r>
          </w:p>
        </w:tc>
      </w:tr>
      <w:tr w:rsidR="00131264" w:rsidRPr="00E94CA5" w14:paraId="673667BD" w14:textId="77777777" w:rsidTr="00131264">
        <w:trPr>
          <w:trHeight w:val="315"/>
        </w:trPr>
        <w:tc>
          <w:tcPr>
            <w:tcW w:w="1080" w:type="dxa"/>
            <w:noWrap/>
            <w:hideMark/>
          </w:tcPr>
          <w:p w14:paraId="406E78BB" w14:textId="77777777" w:rsidR="00131264" w:rsidRPr="00E94CA5" w:rsidRDefault="00131264" w:rsidP="00E94CA5">
            <w:pPr>
              <w:spacing w:line="360" w:lineRule="auto"/>
              <w:rPr>
                <w:rFonts w:ascii="Times New Roman" w:hAnsi="Times New Roman" w:cs="Times New Roman"/>
                <w:sz w:val="24"/>
                <w:szCs w:val="24"/>
              </w:rPr>
            </w:pPr>
          </w:p>
        </w:tc>
        <w:tc>
          <w:tcPr>
            <w:tcW w:w="4900" w:type="dxa"/>
            <w:noWrap/>
            <w:hideMark/>
          </w:tcPr>
          <w:p w14:paraId="691A79B8" w14:textId="77777777" w:rsidR="00131264" w:rsidRPr="00E94CA5" w:rsidRDefault="00131264" w:rsidP="00E94CA5">
            <w:pPr>
              <w:spacing w:line="360" w:lineRule="auto"/>
              <w:rPr>
                <w:rFonts w:ascii="Times New Roman" w:hAnsi="Times New Roman" w:cs="Times New Roman"/>
                <w:sz w:val="24"/>
                <w:szCs w:val="24"/>
              </w:rPr>
            </w:pPr>
          </w:p>
        </w:tc>
        <w:tc>
          <w:tcPr>
            <w:tcW w:w="2160" w:type="dxa"/>
            <w:noWrap/>
            <w:hideMark/>
          </w:tcPr>
          <w:p w14:paraId="37BC753D"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1/(1+15%)˄n</w:t>
            </w:r>
          </w:p>
        </w:tc>
        <w:tc>
          <w:tcPr>
            <w:tcW w:w="2040" w:type="dxa"/>
            <w:noWrap/>
            <w:hideMark/>
          </w:tcPr>
          <w:p w14:paraId="53EA867E" w14:textId="77777777" w:rsidR="00131264" w:rsidRPr="00E94CA5" w:rsidRDefault="00131264" w:rsidP="00E94CA5">
            <w:pPr>
              <w:spacing w:line="360" w:lineRule="auto"/>
              <w:rPr>
                <w:rFonts w:ascii="Times New Roman" w:hAnsi="Times New Roman" w:cs="Times New Roman"/>
                <w:sz w:val="24"/>
                <w:szCs w:val="24"/>
              </w:rPr>
            </w:pPr>
          </w:p>
        </w:tc>
      </w:tr>
      <w:tr w:rsidR="00131264" w:rsidRPr="00E94CA5" w14:paraId="74047ED7" w14:textId="77777777" w:rsidTr="00131264">
        <w:trPr>
          <w:trHeight w:val="315"/>
        </w:trPr>
        <w:tc>
          <w:tcPr>
            <w:tcW w:w="1080" w:type="dxa"/>
            <w:noWrap/>
            <w:hideMark/>
          </w:tcPr>
          <w:p w14:paraId="2D36A0F1"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w:t>
            </w:r>
          </w:p>
        </w:tc>
        <w:tc>
          <w:tcPr>
            <w:tcW w:w="4900" w:type="dxa"/>
            <w:noWrap/>
            <w:hideMark/>
          </w:tcPr>
          <w:p w14:paraId="23C90AE1"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$(454,750)</w:t>
            </w:r>
          </w:p>
        </w:tc>
        <w:tc>
          <w:tcPr>
            <w:tcW w:w="2160" w:type="dxa"/>
            <w:noWrap/>
            <w:hideMark/>
          </w:tcPr>
          <w:p w14:paraId="72B31E98"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w:t>
            </w:r>
          </w:p>
        </w:tc>
        <w:tc>
          <w:tcPr>
            <w:tcW w:w="2040" w:type="dxa"/>
            <w:noWrap/>
            <w:hideMark/>
          </w:tcPr>
          <w:p w14:paraId="5CA9AAA6"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$(454,750)</w:t>
            </w:r>
          </w:p>
        </w:tc>
      </w:tr>
      <w:tr w:rsidR="00131264" w:rsidRPr="00E94CA5" w14:paraId="7A14822F" w14:textId="77777777" w:rsidTr="00131264">
        <w:trPr>
          <w:trHeight w:val="315"/>
        </w:trPr>
        <w:tc>
          <w:tcPr>
            <w:tcW w:w="1080" w:type="dxa"/>
            <w:noWrap/>
            <w:hideMark/>
          </w:tcPr>
          <w:p w14:paraId="6B82E475"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w:t>
            </w:r>
          </w:p>
        </w:tc>
        <w:tc>
          <w:tcPr>
            <w:tcW w:w="4900" w:type="dxa"/>
            <w:noWrap/>
            <w:hideMark/>
          </w:tcPr>
          <w:p w14:paraId="17833B24"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{($190,000- $140,000)- 35%}+ 140,000</w:t>
            </w:r>
          </w:p>
        </w:tc>
        <w:tc>
          <w:tcPr>
            <w:tcW w:w="2160" w:type="dxa"/>
            <w:noWrap/>
            <w:hideMark/>
          </w:tcPr>
          <w:p w14:paraId="20809771"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0.8696</w:t>
            </w:r>
          </w:p>
        </w:tc>
        <w:tc>
          <w:tcPr>
            <w:tcW w:w="2040" w:type="dxa"/>
            <w:noWrap/>
            <w:hideMark/>
          </w:tcPr>
          <w:p w14:paraId="003E88D8"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$150,000</w:t>
            </w:r>
          </w:p>
        </w:tc>
      </w:tr>
      <w:tr w:rsidR="00131264" w:rsidRPr="00E94CA5" w14:paraId="43CDE2B9" w14:textId="77777777" w:rsidTr="00131264">
        <w:trPr>
          <w:trHeight w:val="315"/>
        </w:trPr>
        <w:tc>
          <w:tcPr>
            <w:tcW w:w="1080" w:type="dxa"/>
            <w:noWrap/>
            <w:hideMark/>
          </w:tcPr>
          <w:p w14:paraId="7FD33C5C"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w:t>
            </w:r>
          </w:p>
        </w:tc>
        <w:tc>
          <w:tcPr>
            <w:tcW w:w="4900" w:type="dxa"/>
            <w:noWrap/>
            <w:hideMark/>
          </w:tcPr>
          <w:p w14:paraId="65BF843D"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{($190,000 - $224,000)- nil} + 224,000</w:t>
            </w:r>
          </w:p>
        </w:tc>
        <w:tc>
          <w:tcPr>
            <w:tcW w:w="2160" w:type="dxa"/>
            <w:noWrap/>
            <w:hideMark/>
          </w:tcPr>
          <w:p w14:paraId="7F410ADF"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0.7561</w:t>
            </w:r>
          </w:p>
        </w:tc>
        <w:tc>
          <w:tcPr>
            <w:tcW w:w="2040" w:type="dxa"/>
            <w:noWrap/>
            <w:hideMark/>
          </w:tcPr>
          <w:p w14:paraId="7D4B10BB"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$169,376</w:t>
            </w:r>
          </w:p>
        </w:tc>
      </w:tr>
      <w:tr w:rsidR="00131264" w:rsidRPr="00E94CA5" w14:paraId="44B3A70F" w14:textId="77777777" w:rsidTr="00131264">
        <w:trPr>
          <w:trHeight w:val="315"/>
        </w:trPr>
        <w:tc>
          <w:tcPr>
            <w:tcW w:w="1080" w:type="dxa"/>
            <w:noWrap/>
            <w:hideMark/>
          </w:tcPr>
          <w:p w14:paraId="4C7FB8BC"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w:t>
            </w:r>
          </w:p>
        </w:tc>
        <w:tc>
          <w:tcPr>
            <w:tcW w:w="4900" w:type="dxa"/>
            <w:noWrap/>
            <w:hideMark/>
          </w:tcPr>
          <w:p w14:paraId="5ADEE2DB"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{($190,000- $134,400)-35%)} + 134,400</w:t>
            </w:r>
          </w:p>
        </w:tc>
        <w:tc>
          <w:tcPr>
            <w:tcW w:w="2160" w:type="dxa"/>
            <w:noWrap/>
            <w:hideMark/>
          </w:tcPr>
          <w:p w14:paraId="33B1CE3D"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0.6575</w:t>
            </w:r>
          </w:p>
        </w:tc>
        <w:tc>
          <w:tcPr>
            <w:tcW w:w="2040" w:type="dxa"/>
            <w:noWrap/>
            <w:hideMark/>
          </w:tcPr>
          <w:p w14:paraId="4741DC77"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$112,132</w:t>
            </w:r>
          </w:p>
        </w:tc>
      </w:tr>
      <w:tr w:rsidR="00131264" w:rsidRPr="00E94CA5" w14:paraId="15A98DB4" w14:textId="77777777" w:rsidTr="00131264">
        <w:trPr>
          <w:trHeight w:val="315"/>
        </w:trPr>
        <w:tc>
          <w:tcPr>
            <w:tcW w:w="1080" w:type="dxa"/>
            <w:noWrap/>
            <w:hideMark/>
          </w:tcPr>
          <w:p w14:paraId="3B1CBE85"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4</w:t>
            </w:r>
          </w:p>
        </w:tc>
        <w:tc>
          <w:tcPr>
            <w:tcW w:w="4900" w:type="dxa"/>
            <w:noWrap/>
            <w:hideMark/>
          </w:tcPr>
          <w:p w14:paraId="58C5C683"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{($190,000- $80,640) - 35%} +80,640</w:t>
            </w:r>
          </w:p>
        </w:tc>
        <w:tc>
          <w:tcPr>
            <w:tcW w:w="2160" w:type="dxa"/>
            <w:noWrap/>
            <w:hideMark/>
          </w:tcPr>
          <w:p w14:paraId="365D7365"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0.5718</w:t>
            </w:r>
          </w:p>
        </w:tc>
        <w:tc>
          <w:tcPr>
            <w:tcW w:w="2040" w:type="dxa"/>
            <w:noWrap/>
            <w:hideMark/>
          </w:tcPr>
          <w:p w14:paraId="3A20C16F"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$86,749</w:t>
            </w:r>
          </w:p>
        </w:tc>
      </w:tr>
      <w:tr w:rsidR="00131264" w:rsidRPr="00E94CA5" w14:paraId="77479C59" w14:textId="77777777" w:rsidTr="00131264">
        <w:trPr>
          <w:trHeight w:val="315"/>
        </w:trPr>
        <w:tc>
          <w:tcPr>
            <w:tcW w:w="1080" w:type="dxa"/>
            <w:noWrap/>
            <w:hideMark/>
          </w:tcPr>
          <w:p w14:paraId="24ADE5B8"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5</w:t>
            </w:r>
          </w:p>
        </w:tc>
        <w:tc>
          <w:tcPr>
            <w:tcW w:w="4900" w:type="dxa"/>
            <w:noWrap/>
            <w:hideMark/>
          </w:tcPr>
          <w:p w14:paraId="3E528794"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{($190,000- $80,640) - 35%} +80,640</w:t>
            </w:r>
          </w:p>
        </w:tc>
        <w:tc>
          <w:tcPr>
            <w:tcW w:w="2160" w:type="dxa"/>
            <w:noWrap/>
            <w:hideMark/>
          </w:tcPr>
          <w:p w14:paraId="7F281A65" w14:textId="77777777" w:rsidR="00131264" w:rsidRPr="00E94CA5" w:rsidRDefault="00131264"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0.5718</w:t>
            </w:r>
          </w:p>
        </w:tc>
        <w:tc>
          <w:tcPr>
            <w:tcW w:w="2040" w:type="dxa"/>
            <w:noWrap/>
            <w:hideMark/>
          </w:tcPr>
          <w:p w14:paraId="40898888" w14:textId="77777777" w:rsidR="00131264" w:rsidRPr="00F50B84" w:rsidRDefault="00131264"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$86,749</w:t>
            </w:r>
          </w:p>
        </w:tc>
      </w:tr>
    </w:tbl>
    <w:p w14:paraId="11460576" w14:textId="77777777" w:rsidR="001022E2" w:rsidRPr="00E94CA5" w:rsidRDefault="001022E2" w:rsidP="00E94CA5">
      <w:pPr>
        <w:spacing w:line="360" w:lineRule="auto"/>
        <w:rPr>
          <w:rFonts w:ascii="Times New Roman" w:hAnsi="Times New Roman" w:cs="Times New Roman"/>
          <w:sz w:val="24"/>
          <w:szCs w:val="24"/>
          <w:lang w:val="en-US"/>
        </w:rPr>
      </w:pPr>
    </w:p>
    <w:p w14:paraId="464C2E8C" w14:textId="77777777" w:rsidR="003A54C4" w:rsidRPr="00E94CA5" w:rsidRDefault="003A54C4" w:rsidP="00E94CA5">
      <w:pPr>
        <w:pStyle w:val="ListParagraph"/>
        <w:numPr>
          <w:ilvl w:val="0"/>
          <w:numId w:val="2"/>
        </w:numPr>
        <w:spacing w:line="360" w:lineRule="auto"/>
        <w:rPr>
          <w:rFonts w:ascii="Times New Roman" w:hAnsi="Times New Roman" w:cs="Times New Roman"/>
          <w:i/>
          <w:sz w:val="24"/>
          <w:szCs w:val="24"/>
          <w:lang w:val="en-US"/>
        </w:rPr>
      </w:pPr>
      <w:r w:rsidRPr="00E94CA5">
        <w:rPr>
          <w:rFonts w:ascii="Times New Roman" w:hAnsi="Times New Roman" w:cs="Times New Roman"/>
          <w:i/>
          <w:sz w:val="24"/>
          <w:szCs w:val="24"/>
          <w:lang w:val="en-US"/>
        </w:rPr>
        <w:t>In general, how would each of the following factors affect the investment decision, an</w:t>
      </w:r>
      <w:r w:rsidR="00E549A7" w:rsidRPr="00E94CA5">
        <w:rPr>
          <w:rFonts w:ascii="Times New Roman" w:hAnsi="Times New Roman" w:cs="Times New Roman"/>
          <w:i/>
          <w:sz w:val="24"/>
          <w:szCs w:val="24"/>
          <w:lang w:val="en-US"/>
        </w:rPr>
        <w:t>d how should each be treated?</w:t>
      </w:r>
    </w:p>
    <w:p w14:paraId="73A290EA" w14:textId="77777777" w:rsidR="00131264" w:rsidRPr="00F50B84" w:rsidRDefault="00131264" w:rsidP="00E94CA5">
      <w:pPr>
        <w:spacing w:line="360" w:lineRule="auto"/>
        <w:rPr>
          <w:rFonts w:ascii="Times New Roman" w:hAnsi="Times New Roman" w:cs="Times New Roman"/>
          <w:b/>
          <w:bCs/>
          <w:sz w:val="24"/>
          <w:szCs w:val="24"/>
          <w:lang w:val="en-US"/>
        </w:rPr>
      </w:pPr>
      <w:r w:rsidRPr="00F50B84">
        <w:rPr>
          <w:rFonts w:ascii="Times New Roman" w:hAnsi="Times New Roman" w:cs="Times New Roman"/>
          <w:b/>
          <w:bCs/>
          <w:sz w:val="24"/>
          <w:szCs w:val="24"/>
          <w:lang w:val="en-US"/>
        </w:rPr>
        <w:t>When the expected life of machine goes down, the cash flows decrease which results to a negative net present value.</w:t>
      </w:r>
    </w:p>
    <w:p w14:paraId="3E9E5BF7" w14:textId="77777777" w:rsidR="005409C8" w:rsidRPr="00F50B84" w:rsidRDefault="00131264" w:rsidP="00E94CA5">
      <w:pPr>
        <w:spacing w:line="360" w:lineRule="auto"/>
        <w:rPr>
          <w:rFonts w:ascii="Times New Roman" w:hAnsi="Times New Roman" w:cs="Times New Roman"/>
          <w:b/>
          <w:bCs/>
          <w:sz w:val="24"/>
          <w:szCs w:val="24"/>
          <w:lang w:val="en-US"/>
        </w:rPr>
      </w:pPr>
      <w:r w:rsidRPr="00F50B84">
        <w:rPr>
          <w:rFonts w:ascii="Times New Roman" w:hAnsi="Times New Roman" w:cs="Times New Roman"/>
          <w:b/>
          <w:bCs/>
          <w:sz w:val="24"/>
          <w:szCs w:val="24"/>
          <w:lang w:val="en-US"/>
        </w:rPr>
        <w:t>An increase in the WACC indicates a decrease in the cash flows, which results to a negative net present value.</w:t>
      </w:r>
    </w:p>
    <w:p w14:paraId="5C3AEF6A" w14:textId="77777777" w:rsidR="00E94CA5" w:rsidRPr="00E94CA5" w:rsidRDefault="00E94CA5" w:rsidP="00E94CA5">
      <w:pPr>
        <w:spacing w:line="360" w:lineRule="auto"/>
        <w:rPr>
          <w:rFonts w:ascii="Times New Roman" w:hAnsi="Times New Roman" w:cs="Times New Roman"/>
          <w:sz w:val="24"/>
          <w:szCs w:val="24"/>
          <w:lang w:val="en-US"/>
        </w:rPr>
      </w:pPr>
    </w:p>
    <w:p w14:paraId="5DF958C1" w14:textId="77777777" w:rsidR="00E94CA5" w:rsidRPr="00E94CA5" w:rsidRDefault="00E94CA5" w:rsidP="00E94CA5">
      <w:pPr>
        <w:spacing w:line="360" w:lineRule="auto"/>
        <w:rPr>
          <w:rFonts w:ascii="Times New Roman" w:hAnsi="Times New Roman" w:cs="Times New Roman"/>
          <w:sz w:val="24"/>
          <w:szCs w:val="24"/>
          <w:lang w:val="en-US"/>
        </w:rPr>
      </w:pPr>
    </w:p>
    <w:p w14:paraId="41CED794" w14:textId="77777777" w:rsidR="00E94CA5" w:rsidRPr="00E94CA5" w:rsidRDefault="00E94CA5" w:rsidP="00E94CA5">
      <w:pPr>
        <w:spacing w:line="360" w:lineRule="auto"/>
        <w:rPr>
          <w:rFonts w:ascii="Times New Roman" w:hAnsi="Times New Roman" w:cs="Times New Roman"/>
          <w:b/>
          <w:sz w:val="24"/>
          <w:szCs w:val="24"/>
          <w:lang w:val="en-US"/>
        </w:rPr>
      </w:pPr>
      <w:r w:rsidRPr="00E94CA5">
        <w:rPr>
          <w:rFonts w:ascii="Times New Roman" w:hAnsi="Times New Roman" w:cs="Times New Roman"/>
          <w:b/>
          <w:sz w:val="24"/>
          <w:szCs w:val="24"/>
          <w:lang w:val="en-US"/>
        </w:rPr>
        <w:t>Question 3</w:t>
      </w:r>
    </w:p>
    <w:p w14:paraId="37311F15" w14:textId="77777777" w:rsidR="005409C8" w:rsidRPr="00E94CA5" w:rsidRDefault="00D27572" w:rsidP="00E94CA5">
      <w:pPr>
        <w:spacing w:line="360" w:lineRule="auto"/>
        <w:rPr>
          <w:rFonts w:ascii="Times New Roman" w:hAnsi="Times New Roman" w:cs="Times New Roman"/>
          <w:sz w:val="24"/>
          <w:szCs w:val="24"/>
          <w:lang w:val="en-US"/>
        </w:rPr>
      </w:pPr>
      <w:r w:rsidRPr="00E94CA5">
        <w:rPr>
          <w:rFonts w:ascii="Times New Roman" w:hAnsi="Times New Roman" w:cs="Times New Roman"/>
          <w:sz w:val="24"/>
          <w:szCs w:val="24"/>
          <w:lang w:val="en-US"/>
        </w:rPr>
        <w:t>The Everly Equipment Company’s flange-lipping machine was purchased 5 years ago for $75,000. It had an expected life for 10 years when it was bought and its remaining depreciation is $7,500 per year for each year of its remaining life. As older flange-</w:t>
      </w:r>
      <w:proofErr w:type="spellStart"/>
      <w:r w:rsidRPr="00E94CA5">
        <w:rPr>
          <w:rFonts w:ascii="Times New Roman" w:hAnsi="Times New Roman" w:cs="Times New Roman"/>
          <w:sz w:val="24"/>
          <w:szCs w:val="24"/>
          <w:lang w:val="en-US"/>
        </w:rPr>
        <w:t>lippers</w:t>
      </w:r>
      <w:proofErr w:type="spellEnd"/>
      <w:r w:rsidRPr="00E94CA5">
        <w:rPr>
          <w:rFonts w:ascii="Times New Roman" w:hAnsi="Times New Roman" w:cs="Times New Roman"/>
          <w:sz w:val="24"/>
          <w:szCs w:val="24"/>
          <w:lang w:val="en-US"/>
        </w:rPr>
        <w:t xml:space="preserve"> are robust and useful machines, this one can be sold for $20,000 at the end of its useful life. A new high efficiency digital controlled flange- </w:t>
      </w:r>
      <w:proofErr w:type="spellStart"/>
      <w:r w:rsidRPr="00E94CA5">
        <w:rPr>
          <w:rFonts w:ascii="Times New Roman" w:hAnsi="Times New Roman" w:cs="Times New Roman"/>
          <w:sz w:val="24"/>
          <w:szCs w:val="24"/>
          <w:lang w:val="en-US"/>
        </w:rPr>
        <w:t>lipper</w:t>
      </w:r>
      <w:proofErr w:type="spellEnd"/>
      <w:r w:rsidRPr="00E94CA5">
        <w:rPr>
          <w:rFonts w:ascii="Times New Roman" w:hAnsi="Times New Roman" w:cs="Times New Roman"/>
          <w:sz w:val="24"/>
          <w:szCs w:val="24"/>
          <w:lang w:val="en-US"/>
        </w:rPr>
        <w:t xml:space="preserve"> can be purchased for $140,000, including installation costs. During its 5-year life, it will reduce cash operating expenses by $25,000 per year, although it will not affect sales. At the end of its useful life, the high- efficiency machine is estimated to be worthless. MACRS depreciation will be used, and the machine will be depreciated over its 3-year class life rather than its 5-year economic life, so the applicable depreciation rates are 33.33%, 44,45%, 14,81%, and 7.41%. The old machine can be sold today for $35,000. The firm’s tax rate is 35%, and the appropriate cost of capital is 15%.</w:t>
      </w:r>
    </w:p>
    <w:p w14:paraId="72824C0E" w14:textId="77777777" w:rsidR="00D27572" w:rsidRPr="00E94CA5" w:rsidRDefault="00D27572" w:rsidP="00E94CA5">
      <w:pPr>
        <w:pStyle w:val="ListParagraph"/>
        <w:numPr>
          <w:ilvl w:val="0"/>
          <w:numId w:val="3"/>
        </w:numPr>
        <w:spacing w:line="360" w:lineRule="auto"/>
        <w:rPr>
          <w:rFonts w:ascii="Times New Roman" w:hAnsi="Times New Roman" w:cs="Times New Roman"/>
          <w:i/>
          <w:sz w:val="24"/>
          <w:szCs w:val="24"/>
          <w:lang w:val="en-US"/>
        </w:rPr>
      </w:pPr>
      <w:r w:rsidRPr="00E94CA5">
        <w:rPr>
          <w:rFonts w:ascii="Times New Roman" w:hAnsi="Times New Roman" w:cs="Times New Roman"/>
          <w:i/>
          <w:sz w:val="24"/>
          <w:szCs w:val="24"/>
          <w:lang w:val="en-US"/>
        </w:rPr>
        <w:lastRenderedPageBreak/>
        <w:t>If the new flange-</w:t>
      </w:r>
      <w:proofErr w:type="spellStart"/>
      <w:r w:rsidRPr="00E94CA5">
        <w:rPr>
          <w:rFonts w:ascii="Times New Roman" w:hAnsi="Times New Roman" w:cs="Times New Roman"/>
          <w:i/>
          <w:sz w:val="24"/>
          <w:szCs w:val="24"/>
          <w:lang w:val="en-US"/>
        </w:rPr>
        <w:t>lipper</w:t>
      </w:r>
      <w:proofErr w:type="spellEnd"/>
      <w:r w:rsidRPr="00E94CA5">
        <w:rPr>
          <w:rFonts w:ascii="Times New Roman" w:hAnsi="Times New Roman" w:cs="Times New Roman"/>
          <w:i/>
          <w:sz w:val="24"/>
          <w:szCs w:val="24"/>
          <w:lang w:val="en-US"/>
        </w:rPr>
        <w:t xml:space="preserve"> is purchased, what is the amount of the initial cash flow at year 0? Round your answer to the nearest</w:t>
      </w:r>
      <w:r w:rsidR="00F340D6" w:rsidRPr="00E94CA5">
        <w:rPr>
          <w:rFonts w:ascii="Times New Roman" w:hAnsi="Times New Roman" w:cs="Times New Roman"/>
          <w:i/>
          <w:sz w:val="24"/>
          <w:szCs w:val="24"/>
          <w:lang w:val="en-US"/>
        </w:rPr>
        <w:t xml:space="preserve"> dollar. Cash outflow, if any, should be indicated by a minus sign.</w:t>
      </w:r>
    </w:p>
    <w:tbl>
      <w:tblPr>
        <w:tblStyle w:val="TableGrid"/>
        <w:tblW w:w="0" w:type="auto"/>
        <w:tblLook w:val="04A0" w:firstRow="1" w:lastRow="0" w:firstColumn="1" w:lastColumn="0" w:noHBand="0" w:noVBand="1"/>
      </w:tblPr>
      <w:tblGrid>
        <w:gridCol w:w="4300"/>
        <w:gridCol w:w="2080"/>
      </w:tblGrid>
      <w:tr w:rsidR="00E06CF8" w:rsidRPr="00E94CA5" w14:paraId="65BC21A3" w14:textId="77777777" w:rsidTr="00E06CF8">
        <w:trPr>
          <w:trHeight w:val="315"/>
        </w:trPr>
        <w:tc>
          <w:tcPr>
            <w:tcW w:w="4300" w:type="dxa"/>
            <w:noWrap/>
            <w:hideMark/>
          </w:tcPr>
          <w:p w14:paraId="0BACB6B7"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Everly Equipment</w:t>
            </w:r>
          </w:p>
        </w:tc>
        <w:tc>
          <w:tcPr>
            <w:tcW w:w="2080" w:type="dxa"/>
            <w:noWrap/>
            <w:hideMark/>
          </w:tcPr>
          <w:p w14:paraId="7BEA473E" w14:textId="77777777" w:rsidR="00E06CF8" w:rsidRPr="00E94CA5" w:rsidRDefault="00E06CF8" w:rsidP="00E94CA5">
            <w:pPr>
              <w:spacing w:line="360" w:lineRule="auto"/>
              <w:rPr>
                <w:rFonts w:ascii="Times New Roman" w:hAnsi="Times New Roman" w:cs="Times New Roman"/>
                <w:sz w:val="24"/>
                <w:szCs w:val="24"/>
              </w:rPr>
            </w:pPr>
          </w:p>
        </w:tc>
      </w:tr>
      <w:tr w:rsidR="00E06CF8" w:rsidRPr="00E94CA5" w14:paraId="4D139C67" w14:textId="77777777" w:rsidTr="00E06CF8">
        <w:trPr>
          <w:trHeight w:val="315"/>
        </w:trPr>
        <w:tc>
          <w:tcPr>
            <w:tcW w:w="4300" w:type="dxa"/>
            <w:noWrap/>
            <w:hideMark/>
          </w:tcPr>
          <w:p w14:paraId="7D635DD3" w14:textId="77777777" w:rsidR="00E06CF8" w:rsidRPr="00E94CA5" w:rsidRDefault="00E06CF8" w:rsidP="00E94CA5">
            <w:pPr>
              <w:spacing w:line="360" w:lineRule="auto"/>
              <w:rPr>
                <w:rFonts w:ascii="Times New Roman" w:hAnsi="Times New Roman" w:cs="Times New Roman"/>
                <w:sz w:val="24"/>
                <w:szCs w:val="24"/>
              </w:rPr>
            </w:pPr>
            <w:proofErr w:type="spellStart"/>
            <w:r w:rsidRPr="00E94CA5">
              <w:rPr>
                <w:rFonts w:ascii="Times New Roman" w:hAnsi="Times New Roman" w:cs="Times New Roman"/>
                <w:sz w:val="24"/>
                <w:szCs w:val="24"/>
              </w:rPr>
              <w:t>Depreciaion</w:t>
            </w:r>
            <w:proofErr w:type="spellEnd"/>
            <w:r w:rsidRPr="00E94CA5">
              <w:rPr>
                <w:rFonts w:ascii="Times New Roman" w:hAnsi="Times New Roman" w:cs="Times New Roman"/>
                <w:sz w:val="24"/>
                <w:szCs w:val="24"/>
              </w:rPr>
              <w:t xml:space="preserve"> per year old machine</w:t>
            </w:r>
          </w:p>
        </w:tc>
        <w:tc>
          <w:tcPr>
            <w:tcW w:w="2080" w:type="dxa"/>
            <w:noWrap/>
            <w:hideMark/>
          </w:tcPr>
          <w:p w14:paraId="68137244"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$7,500</w:t>
            </w:r>
          </w:p>
        </w:tc>
      </w:tr>
      <w:tr w:rsidR="00E06CF8" w:rsidRPr="00E94CA5" w14:paraId="77C2C62F" w14:textId="77777777" w:rsidTr="00E06CF8">
        <w:trPr>
          <w:trHeight w:val="315"/>
        </w:trPr>
        <w:tc>
          <w:tcPr>
            <w:tcW w:w="4300" w:type="dxa"/>
            <w:noWrap/>
            <w:hideMark/>
          </w:tcPr>
          <w:p w14:paraId="0464055F"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Book value =75000-(5×7500)</w:t>
            </w:r>
          </w:p>
        </w:tc>
        <w:tc>
          <w:tcPr>
            <w:tcW w:w="2080" w:type="dxa"/>
            <w:noWrap/>
            <w:hideMark/>
          </w:tcPr>
          <w:p w14:paraId="0C2EBAD9"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$37,500</w:t>
            </w:r>
          </w:p>
        </w:tc>
      </w:tr>
      <w:tr w:rsidR="00E06CF8" w:rsidRPr="00E94CA5" w14:paraId="18C38BDD" w14:textId="77777777" w:rsidTr="00E06CF8">
        <w:trPr>
          <w:trHeight w:val="315"/>
        </w:trPr>
        <w:tc>
          <w:tcPr>
            <w:tcW w:w="4300" w:type="dxa"/>
            <w:noWrap/>
            <w:hideMark/>
          </w:tcPr>
          <w:p w14:paraId="0639F17D"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Sales price</w:t>
            </w:r>
          </w:p>
        </w:tc>
        <w:tc>
          <w:tcPr>
            <w:tcW w:w="2080" w:type="dxa"/>
            <w:noWrap/>
            <w:hideMark/>
          </w:tcPr>
          <w:p w14:paraId="77F1F7FD"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$35,000</w:t>
            </w:r>
          </w:p>
        </w:tc>
      </w:tr>
      <w:tr w:rsidR="00E06CF8" w:rsidRPr="00E94CA5" w14:paraId="22FC5C9E" w14:textId="77777777" w:rsidTr="00E06CF8">
        <w:trPr>
          <w:trHeight w:val="315"/>
        </w:trPr>
        <w:tc>
          <w:tcPr>
            <w:tcW w:w="4300" w:type="dxa"/>
            <w:noWrap/>
            <w:hideMark/>
          </w:tcPr>
          <w:p w14:paraId="20D966F1"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Loss on sale</w:t>
            </w:r>
          </w:p>
        </w:tc>
        <w:tc>
          <w:tcPr>
            <w:tcW w:w="2080" w:type="dxa"/>
            <w:noWrap/>
            <w:hideMark/>
          </w:tcPr>
          <w:p w14:paraId="4F4EF43B"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$2,500</w:t>
            </w:r>
          </w:p>
        </w:tc>
      </w:tr>
      <w:tr w:rsidR="00E06CF8" w:rsidRPr="00E94CA5" w14:paraId="7BA249D6" w14:textId="77777777" w:rsidTr="00E06CF8">
        <w:trPr>
          <w:trHeight w:val="315"/>
        </w:trPr>
        <w:tc>
          <w:tcPr>
            <w:tcW w:w="4300" w:type="dxa"/>
            <w:noWrap/>
            <w:hideMark/>
          </w:tcPr>
          <w:p w14:paraId="4679E36D" w14:textId="77777777" w:rsidR="00E06CF8" w:rsidRPr="00E94CA5" w:rsidRDefault="00E06CF8" w:rsidP="00E94CA5">
            <w:pPr>
              <w:spacing w:line="360" w:lineRule="auto"/>
              <w:rPr>
                <w:rFonts w:ascii="Times New Roman" w:hAnsi="Times New Roman" w:cs="Times New Roman"/>
                <w:sz w:val="24"/>
                <w:szCs w:val="24"/>
              </w:rPr>
            </w:pPr>
          </w:p>
        </w:tc>
        <w:tc>
          <w:tcPr>
            <w:tcW w:w="2080" w:type="dxa"/>
            <w:noWrap/>
            <w:hideMark/>
          </w:tcPr>
          <w:p w14:paraId="4D16B81F" w14:textId="77777777" w:rsidR="00E06CF8" w:rsidRPr="00E94CA5" w:rsidRDefault="00E06CF8" w:rsidP="00E94CA5">
            <w:pPr>
              <w:spacing w:line="360" w:lineRule="auto"/>
              <w:rPr>
                <w:rFonts w:ascii="Times New Roman" w:hAnsi="Times New Roman" w:cs="Times New Roman"/>
                <w:sz w:val="24"/>
                <w:szCs w:val="24"/>
              </w:rPr>
            </w:pPr>
          </w:p>
        </w:tc>
      </w:tr>
      <w:tr w:rsidR="00E06CF8" w:rsidRPr="00E94CA5" w14:paraId="4F12AB17" w14:textId="77777777" w:rsidTr="00E06CF8">
        <w:trPr>
          <w:trHeight w:val="315"/>
        </w:trPr>
        <w:tc>
          <w:tcPr>
            <w:tcW w:w="4300" w:type="dxa"/>
            <w:noWrap/>
            <w:hideMark/>
          </w:tcPr>
          <w:p w14:paraId="1BF78903" w14:textId="77777777" w:rsidR="00E06CF8" w:rsidRPr="00E94CA5" w:rsidRDefault="00E06CF8" w:rsidP="00E94CA5">
            <w:pPr>
              <w:spacing w:line="360" w:lineRule="auto"/>
              <w:rPr>
                <w:rFonts w:ascii="Times New Roman" w:hAnsi="Times New Roman" w:cs="Times New Roman"/>
                <w:sz w:val="24"/>
                <w:szCs w:val="24"/>
              </w:rPr>
            </w:pPr>
          </w:p>
        </w:tc>
        <w:tc>
          <w:tcPr>
            <w:tcW w:w="2080" w:type="dxa"/>
            <w:noWrap/>
            <w:hideMark/>
          </w:tcPr>
          <w:p w14:paraId="024FEBB8" w14:textId="77777777" w:rsidR="00E06CF8" w:rsidRPr="00E94CA5" w:rsidRDefault="00E06CF8" w:rsidP="00E94CA5">
            <w:pPr>
              <w:spacing w:line="360" w:lineRule="auto"/>
              <w:rPr>
                <w:rFonts w:ascii="Times New Roman" w:hAnsi="Times New Roman" w:cs="Times New Roman"/>
                <w:sz w:val="24"/>
                <w:szCs w:val="24"/>
              </w:rPr>
            </w:pPr>
          </w:p>
        </w:tc>
      </w:tr>
      <w:tr w:rsidR="00E06CF8" w:rsidRPr="00E94CA5" w14:paraId="0EAF1E1D" w14:textId="77777777" w:rsidTr="00E06CF8">
        <w:trPr>
          <w:trHeight w:val="315"/>
        </w:trPr>
        <w:tc>
          <w:tcPr>
            <w:tcW w:w="4300" w:type="dxa"/>
            <w:noWrap/>
            <w:hideMark/>
          </w:tcPr>
          <w:p w14:paraId="1A3A6282"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Cost of new machine</w:t>
            </w:r>
          </w:p>
        </w:tc>
        <w:tc>
          <w:tcPr>
            <w:tcW w:w="2080" w:type="dxa"/>
            <w:noWrap/>
            <w:hideMark/>
          </w:tcPr>
          <w:p w14:paraId="4CE1D4D7"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$140,000</w:t>
            </w:r>
          </w:p>
        </w:tc>
      </w:tr>
      <w:tr w:rsidR="00E06CF8" w:rsidRPr="00E94CA5" w14:paraId="3EB1DF94" w14:textId="77777777" w:rsidTr="00E06CF8">
        <w:trPr>
          <w:trHeight w:val="315"/>
        </w:trPr>
        <w:tc>
          <w:tcPr>
            <w:tcW w:w="4300" w:type="dxa"/>
            <w:noWrap/>
            <w:hideMark/>
          </w:tcPr>
          <w:p w14:paraId="6F23087D"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Sale value of old machine</w:t>
            </w:r>
          </w:p>
        </w:tc>
        <w:tc>
          <w:tcPr>
            <w:tcW w:w="2080" w:type="dxa"/>
            <w:noWrap/>
            <w:hideMark/>
          </w:tcPr>
          <w:p w14:paraId="2E0987F7"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$35,000</w:t>
            </w:r>
          </w:p>
        </w:tc>
      </w:tr>
      <w:tr w:rsidR="00E06CF8" w:rsidRPr="00E94CA5" w14:paraId="09E93E20" w14:textId="77777777" w:rsidTr="00E06CF8">
        <w:trPr>
          <w:trHeight w:val="315"/>
        </w:trPr>
        <w:tc>
          <w:tcPr>
            <w:tcW w:w="4300" w:type="dxa"/>
            <w:noWrap/>
            <w:hideMark/>
          </w:tcPr>
          <w:p w14:paraId="48DB0A3B" w14:textId="77777777" w:rsidR="00E06CF8" w:rsidRPr="00E94CA5" w:rsidRDefault="00E06CF8" w:rsidP="00E94CA5">
            <w:pPr>
              <w:spacing w:line="360" w:lineRule="auto"/>
              <w:rPr>
                <w:rFonts w:ascii="Times New Roman" w:hAnsi="Times New Roman" w:cs="Times New Roman"/>
                <w:sz w:val="24"/>
                <w:szCs w:val="24"/>
              </w:rPr>
            </w:pPr>
          </w:p>
        </w:tc>
        <w:tc>
          <w:tcPr>
            <w:tcW w:w="2080" w:type="dxa"/>
            <w:noWrap/>
            <w:hideMark/>
          </w:tcPr>
          <w:p w14:paraId="16244EA1" w14:textId="77777777" w:rsidR="00E06CF8" w:rsidRPr="00E94CA5" w:rsidRDefault="00E06CF8" w:rsidP="00E94CA5">
            <w:pPr>
              <w:spacing w:line="360" w:lineRule="auto"/>
              <w:rPr>
                <w:rFonts w:ascii="Times New Roman" w:hAnsi="Times New Roman" w:cs="Times New Roman"/>
                <w:sz w:val="24"/>
                <w:szCs w:val="24"/>
              </w:rPr>
            </w:pPr>
          </w:p>
        </w:tc>
      </w:tr>
      <w:tr w:rsidR="00E06CF8" w:rsidRPr="00E94CA5" w14:paraId="52494BF8" w14:textId="77777777" w:rsidTr="00E06CF8">
        <w:trPr>
          <w:trHeight w:val="315"/>
        </w:trPr>
        <w:tc>
          <w:tcPr>
            <w:tcW w:w="4300" w:type="dxa"/>
            <w:noWrap/>
            <w:hideMark/>
          </w:tcPr>
          <w:p w14:paraId="5400F79D" w14:textId="77777777" w:rsidR="00E06CF8" w:rsidRPr="00E94CA5" w:rsidRDefault="00E06CF8" w:rsidP="00E94CA5">
            <w:pPr>
              <w:spacing w:line="360" w:lineRule="auto"/>
              <w:rPr>
                <w:rFonts w:ascii="Times New Roman" w:hAnsi="Times New Roman" w:cs="Times New Roman"/>
                <w:sz w:val="24"/>
                <w:szCs w:val="24"/>
              </w:rPr>
            </w:pPr>
          </w:p>
        </w:tc>
        <w:tc>
          <w:tcPr>
            <w:tcW w:w="2080" w:type="dxa"/>
            <w:noWrap/>
            <w:hideMark/>
          </w:tcPr>
          <w:p w14:paraId="44281F65" w14:textId="77777777" w:rsidR="00E06CF8" w:rsidRPr="00F50B84" w:rsidRDefault="00E06CF8"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$175,000</w:t>
            </w:r>
          </w:p>
        </w:tc>
      </w:tr>
    </w:tbl>
    <w:p w14:paraId="60F4409C" w14:textId="77777777" w:rsidR="00E06CF8" w:rsidRPr="00E94CA5" w:rsidRDefault="00E06CF8" w:rsidP="00E94CA5">
      <w:pPr>
        <w:spacing w:line="360" w:lineRule="auto"/>
        <w:rPr>
          <w:rFonts w:ascii="Times New Roman" w:hAnsi="Times New Roman" w:cs="Times New Roman"/>
          <w:sz w:val="24"/>
          <w:szCs w:val="24"/>
          <w:lang w:val="en-US"/>
        </w:rPr>
      </w:pPr>
    </w:p>
    <w:tbl>
      <w:tblPr>
        <w:tblStyle w:val="TableGrid"/>
        <w:tblW w:w="0" w:type="auto"/>
        <w:tblLook w:val="04A0" w:firstRow="1" w:lastRow="0" w:firstColumn="1" w:lastColumn="0" w:noHBand="0" w:noVBand="1"/>
      </w:tblPr>
      <w:tblGrid>
        <w:gridCol w:w="1021"/>
        <w:gridCol w:w="2381"/>
        <w:gridCol w:w="2045"/>
        <w:gridCol w:w="1729"/>
        <w:gridCol w:w="1840"/>
      </w:tblGrid>
      <w:tr w:rsidR="00E06CF8" w:rsidRPr="00E94CA5" w14:paraId="6CB77CDF" w14:textId="77777777" w:rsidTr="00E06CF8">
        <w:trPr>
          <w:trHeight w:val="315"/>
        </w:trPr>
        <w:tc>
          <w:tcPr>
            <w:tcW w:w="1080" w:type="dxa"/>
            <w:noWrap/>
            <w:hideMark/>
          </w:tcPr>
          <w:p w14:paraId="155F8082"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Year</w:t>
            </w:r>
          </w:p>
        </w:tc>
        <w:tc>
          <w:tcPr>
            <w:tcW w:w="2540" w:type="dxa"/>
            <w:noWrap/>
            <w:hideMark/>
          </w:tcPr>
          <w:p w14:paraId="0BD1BAEB"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Depreciation</w:t>
            </w:r>
          </w:p>
        </w:tc>
        <w:tc>
          <w:tcPr>
            <w:tcW w:w="2180" w:type="dxa"/>
            <w:noWrap/>
            <w:hideMark/>
          </w:tcPr>
          <w:p w14:paraId="07FC8BFC"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Cost</w:t>
            </w:r>
          </w:p>
        </w:tc>
        <w:tc>
          <w:tcPr>
            <w:tcW w:w="1840" w:type="dxa"/>
            <w:noWrap/>
            <w:hideMark/>
          </w:tcPr>
          <w:p w14:paraId="7E930860"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Old</w:t>
            </w:r>
          </w:p>
        </w:tc>
        <w:tc>
          <w:tcPr>
            <w:tcW w:w="1960" w:type="dxa"/>
            <w:noWrap/>
            <w:hideMark/>
          </w:tcPr>
          <w:p w14:paraId="69B5562A"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Change</w:t>
            </w:r>
          </w:p>
        </w:tc>
      </w:tr>
      <w:tr w:rsidR="00E06CF8" w:rsidRPr="00E94CA5" w14:paraId="2360E98F" w14:textId="77777777" w:rsidTr="00E06CF8">
        <w:trPr>
          <w:trHeight w:val="315"/>
        </w:trPr>
        <w:tc>
          <w:tcPr>
            <w:tcW w:w="1080" w:type="dxa"/>
            <w:noWrap/>
            <w:hideMark/>
          </w:tcPr>
          <w:p w14:paraId="563E5B44"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w:t>
            </w:r>
          </w:p>
        </w:tc>
        <w:tc>
          <w:tcPr>
            <w:tcW w:w="2540" w:type="dxa"/>
            <w:noWrap/>
            <w:hideMark/>
          </w:tcPr>
          <w:p w14:paraId="31401B0B"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33.33%</w:t>
            </w:r>
          </w:p>
        </w:tc>
        <w:tc>
          <w:tcPr>
            <w:tcW w:w="2180" w:type="dxa"/>
            <w:noWrap/>
            <w:hideMark/>
          </w:tcPr>
          <w:p w14:paraId="035A3896"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46,662</w:t>
            </w:r>
          </w:p>
        </w:tc>
        <w:tc>
          <w:tcPr>
            <w:tcW w:w="1840" w:type="dxa"/>
            <w:noWrap/>
            <w:hideMark/>
          </w:tcPr>
          <w:p w14:paraId="37397FD3"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7,500</w:t>
            </w:r>
          </w:p>
        </w:tc>
        <w:tc>
          <w:tcPr>
            <w:tcW w:w="1960" w:type="dxa"/>
            <w:noWrap/>
            <w:hideMark/>
          </w:tcPr>
          <w:p w14:paraId="33E9975F"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39,162</w:t>
            </w:r>
          </w:p>
        </w:tc>
      </w:tr>
      <w:tr w:rsidR="00E06CF8" w:rsidRPr="00E94CA5" w14:paraId="7FB7A9F8" w14:textId="77777777" w:rsidTr="00E06CF8">
        <w:trPr>
          <w:trHeight w:val="315"/>
        </w:trPr>
        <w:tc>
          <w:tcPr>
            <w:tcW w:w="1080" w:type="dxa"/>
            <w:noWrap/>
            <w:hideMark/>
          </w:tcPr>
          <w:p w14:paraId="57ECE8D1"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w:t>
            </w:r>
          </w:p>
        </w:tc>
        <w:tc>
          <w:tcPr>
            <w:tcW w:w="2540" w:type="dxa"/>
            <w:noWrap/>
            <w:hideMark/>
          </w:tcPr>
          <w:p w14:paraId="36AC79E9"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44.45%</w:t>
            </w:r>
          </w:p>
        </w:tc>
        <w:tc>
          <w:tcPr>
            <w:tcW w:w="2180" w:type="dxa"/>
            <w:noWrap/>
            <w:hideMark/>
          </w:tcPr>
          <w:p w14:paraId="11CDAD46"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62,230</w:t>
            </w:r>
          </w:p>
        </w:tc>
        <w:tc>
          <w:tcPr>
            <w:tcW w:w="1840" w:type="dxa"/>
            <w:noWrap/>
            <w:hideMark/>
          </w:tcPr>
          <w:p w14:paraId="1A7D10CD"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7500</w:t>
            </w:r>
          </w:p>
        </w:tc>
        <w:tc>
          <w:tcPr>
            <w:tcW w:w="1960" w:type="dxa"/>
            <w:noWrap/>
            <w:hideMark/>
          </w:tcPr>
          <w:p w14:paraId="4AFA4F0E"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54,730</w:t>
            </w:r>
          </w:p>
        </w:tc>
      </w:tr>
      <w:tr w:rsidR="00E06CF8" w:rsidRPr="00E94CA5" w14:paraId="621454BB" w14:textId="77777777" w:rsidTr="00E06CF8">
        <w:trPr>
          <w:trHeight w:val="315"/>
        </w:trPr>
        <w:tc>
          <w:tcPr>
            <w:tcW w:w="1080" w:type="dxa"/>
            <w:noWrap/>
            <w:hideMark/>
          </w:tcPr>
          <w:p w14:paraId="44007FC9"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w:t>
            </w:r>
          </w:p>
        </w:tc>
        <w:tc>
          <w:tcPr>
            <w:tcW w:w="2540" w:type="dxa"/>
            <w:noWrap/>
            <w:hideMark/>
          </w:tcPr>
          <w:p w14:paraId="6233230D"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14.81%</w:t>
            </w:r>
          </w:p>
        </w:tc>
        <w:tc>
          <w:tcPr>
            <w:tcW w:w="2180" w:type="dxa"/>
            <w:noWrap/>
            <w:hideMark/>
          </w:tcPr>
          <w:p w14:paraId="5ED48C2D"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20,734</w:t>
            </w:r>
          </w:p>
        </w:tc>
        <w:tc>
          <w:tcPr>
            <w:tcW w:w="1840" w:type="dxa"/>
            <w:noWrap/>
            <w:hideMark/>
          </w:tcPr>
          <w:p w14:paraId="1B128E1D"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7500</w:t>
            </w:r>
          </w:p>
        </w:tc>
        <w:tc>
          <w:tcPr>
            <w:tcW w:w="1960" w:type="dxa"/>
            <w:noWrap/>
            <w:hideMark/>
          </w:tcPr>
          <w:p w14:paraId="31E2BA5D"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13,234</w:t>
            </w:r>
          </w:p>
        </w:tc>
      </w:tr>
      <w:tr w:rsidR="00E06CF8" w:rsidRPr="00E94CA5" w14:paraId="28EFCC88" w14:textId="77777777" w:rsidTr="00E06CF8">
        <w:trPr>
          <w:trHeight w:val="315"/>
        </w:trPr>
        <w:tc>
          <w:tcPr>
            <w:tcW w:w="1080" w:type="dxa"/>
            <w:noWrap/>
            <w:hideMark/>
          </w:tcPr>
          <w:p w14:paraId="410366B2"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4</w:t>
            </w:r>
          </w:p>
        </w:tc>
        <w:tc>
          <w:tcPr>
            <w:tcW w:w="2540" w:type="dxa"/>
            <w:noWrap/>
            <w:hideMark/>
          </w:tcPr>
          <w:p w14:paraId="3A878F8F"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7.41%</w:t>
            </w:r>
          </w:p>
        </w:tc>
        <w:tc>
          <w:tcPr>
            <w:tcW w:w="2180" w:type="dxa"/>
            <w:noWrap/>
            <w:hideMark/>
          </w:tcPr>
          <w:p w14:paraId="7D9B3311"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10,374</w:t>
            </w:r>
          </w:p>
        </w:tc>
        <w:tc>
          <w:tcPr>
            <w:tcW w:w="1840" w:type="dxa"/>
            <w:noWrap/>
            <w:hideMark/>
          </w:tcPr>
          <w:p w14:paraId="46031660"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7500</w:t>
            </w:r>
          </w:p>
        </w:tc>
        <w:tc>
          <w:tcPr>
            <w:tcW w:w="1960" w:type="dxa"/>
            <w:noWrap/>
            <w:hideMark/>
          </w:tcPr>
          <w:p w14:paraId="7F7E3CCF"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2,874</w:t>
            </w:r>
          </w:p>
        </w:tc>
      </w:tr>
      <w:tr w:rsidR="00E06CF8" w:rsidRPr="00E94CA5" w14:paraId="346CE714" w14:textId="77777777" w:rsidTr="00E06CF8">
        <w:trPr>
          <w:trHeight w:val="315"/>
        </w:trPr>
        <w:tc>
          <w:tcPr>
            <w:tcW w:w="1080" w:type="dxa"/>
            <w:noWrap/>
            <w:hideMark/>
          </w:tcPr>
          <w:p w14:paraId="128656A6"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5</w:t>
            </w:r>
          </w:p>
        </w:tc>
        <w:tc>
          <w:tcPr>
            <w:tcW w:w="2540" w:type="dxa"/>
            <w:noWrap/>
            <w:hideMark/>
          </w:tcPr>
          <w:p w14:paraId="46B6DE98" w14:textId="77777777" w:rsidR="00E06CF8" w:rsidRPr="00E94CA5" w:rsidRDefault="00E06CF8" w:rsidP="00E94CA5">
            <w:pPr>
              <w:spacing w:line="360" w:lineRule="auto"/>
              <w:rPr>
                <w:rFonts w:ascii="Times New Roman" w:hAnsi="Times New Roman" w:cs="Times New Roman"/>
                <w:sz w:val="24"/>
                <w:szCs w:val="24"/>
              </w:rPr>
            </w:pPr>
          </w:p>
        </w:tc>
        <w:tc>
          <w:tcPr>
            <w:tcW w:w="2180" w:type="dxa"/>
            <w:noWrap/>
            <w:hideMark/>
          </w:tcPr>
          <w:p w14:paraId="70864136" w14:textId="77777777" w:rsidR="00E06CF8" w:rsidRPr="00E94CA5" w:rsidRDefault="00E06CF8" w:rsidP="00E94CA5">
            <w:pPr>
              <w:spacing w:line="360" w:lineRule="auto"/>
              <w:rPr>
                <w:rFonts w:ascii="Times New Roman" w:hAnsi="Times New Roman" w:cs="Times New Roman"/>
                <w:sz w:val="24"/>
                <w:szCs w:val="24"/>
              </w:rPr>
            </w:pPr>
          </w:p>
        </w:tc>
        <w:tc>
          <w:tcPr>
            <w:tcW w:w="1840" w:type="dxa"/>
            <w:noWrap/>
            <w:hideMark/>
          </w:tcPr>
          <w:p w14:paraId="6980A635"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7500</w:t>
            </w:r>
          </w:p>
        </w:tc>
        <w:tc>
          <w:tcPr>
            <w:tcW w:w="1960" w:type="dxa"/>
            <w:noWrap/>
            <w:hideMark/>
          </w:tcPr>
          <w:p w14:paraId="0775272F" w14:textId="77777777" w:rsidR="00E06CF8" w:rsidRPr="00E94CA5" w:rsidRDefault="00E06CF8"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-7,500</w:t>
            </w:r>
          </w:p>
        </w:tc>
      </w:tr>
      <w:tr w:rsidR="00E06CF8" w:rsidRPr="00E94CA5" w14:paraId="1CCCA1EC" w14:textId="77777777" w:rsidTr="00E06CF8">
        <w:trPr>
          <w:trHeight w:val="315"/>
        </w:trPr>
        <w:tc>
          <w:tcPr>
            <w:tcW w:w="1080" w:type="dxa"/>
            <w:noWrap/>
            <w:hideMark/>
          </w:tcPr>
          <w:p w14:paraId="50E9BC29" w14:textId="77777777" w:rsidR="00E06CF8" w:rsidRPr="00E94CA5" w:rsidRDefault="00E06CF8" w:rsidP="00E94CA5">
            <w:pPr>
              <w:spacing w:line="360" w:lineRule="auto"/>
              <w:rPr>
                <w:rFonts w:ascii="Times New Roman" w:hAnsi="Times New Roman" w:cs="Times New Roman"/>
                <w:sz w:val="24"/>
                <w:szCs w:val="24"/>
              </w:rPr>
            </w:pPr>
          </w:p>
        </w:tc>
        <w:tc>
          <w:tcPr>
            <w:tcW w:w="2540" w:type="dxa"/>
            <w:noWrap/>
            <w:hideMark/>
          </w:tcPr>
          <w:p w14:paraId="31E45F31" w14:textId="77777777" w:rsidR="00E06CF8" w:rsidRPr="00E94CA5" w:rsidRDefault="00E06CF8" w:rsidP="00E94CA5">
            <w:pPr>
              <w:spacing w:line="360" w:lineRule="auto"/>
              <w:rPr>
                <w:rFonts w:ascii="Times New Roman" w:hAnsi="Times New Roman" w:cs="Times New Roman"/>
                <w:sz w:val="24"/>
                <w:szCs w:val="24"/>
              </w:rPr>
            </w:pPr>
          </w:p>
        </w:tc>
        <w:tc>
          <w:tcPr>
            <w:tcW w:w="2180" w:type="dxa"/>
            <w:noWrap/>
            <w:hideMark/>
          </w:tcPr>
          <w:p w14:paraId="21249CAA" w14:textId="77777777" w:rsidR="00E06CF8" w:rsidRPr="00E94CA5" w:rsidRDefault="00E06CF8" w:rsidP="00E94CA5">
            <w:pPr>
              <w:spacing w:line="360" w:lineRule="auto"/>
              <w:rPr>
                <w:rFonts w:ascii="Times New Roman" w:hAnsi="Times New Roman" w:cs="Times New Roman"/>
                <w:sz w:val="24"/>
                <w:szCs w:val="24"/>
              </w:rPr>
            </w:pPr>
          </w:p>
        </w:tc>
        <w:tc>
          <w:tcPr>
            <w:tcW w:w="1840" w:type="dxa"/>
            <w:noWrap/>
            <w:hideMark/>
          </w:tcPr>
          <w:p w14:paraId="149AF2A3" w14:textId="77777777" w:rsidR="00E06CF8" w:rsidRPr="00E94CA5" w:rsidRDefault="00E06CF8" w:rsidP="00E94CA5">
            <w:pPr>
              <w:spacing w:line="360" w:lineRule="auto"/>
              <w:rPr>
                <w:rFonts w:ascii="Times New Roman" w:hAnsi="Times New Roman" w:cs="Times New Roman"/>
                <w:sz w:val="24"/>
                <w:szCs w:val="24"/>
              </w:rPr>
            </w:pPr>
          </w:p>
        </w:tc>
        <w:tc>
          <w:tcPr>
            <w:tcW w:w="1960" w:type="dxa"/>
            <w:noWrap/>
            <w:hideMark/>
          </w:tcPr>
          <w:p w14:paraId="175B18A1" w14:textId="77777777" w:rsidR="00E06CF8" w:rsidRPr="00E94CA5" w:rsidRDefault="00E06CF8" w:rsidP="00E94CA5">
            <w:pPr>
              <w:spacing w:line="360" w:lineRule="auto"/>
              <w:rPr>
                <w:rFonts w:ascii="Times New Roman" w:hAnsi="Times New Roman" w:cs="Times New Roman"/>
                <w:sz w:val="24"/>
                <w:szCs w:val="24"/>
              </w:rPr>
            </w:pPr>
          </w:p>
        </w:tc>
      </w:tr>
      <w:tr w:rsidR="00E06CF8" w:rsidRPr="00E94CA5" w14:paraId="0C775AEC" w14:textId="77777777" w:rsidTr="00E06CF8">
        <w:trPr>
          <w:trHeight w:val="315"/>
        </w:trPr>
        <w:tc>
          <w:tcPr>
            <w:tcW w:w="1080" w:type="dxa"/>
            <w:noWrap/>
            <w:hideMark/>
          </w:tcPr>
          <w:p w14:paraId="716C8E82" w14:textId="77777777" w:rsidR="00E06CF8" w:rsidRPr="00E94CA5" w:rsidRDefault="00E06CF8" w:rsidP="00E94CA5">
            <w:pPr>
              <w:spacing w:line="360" w:lineRule="auto"/>
              <w:rPr>
                <w:rFonts w:ascii="Times New Roman" w:hAnsi="Times New Roman" w:cs="Times New Roman"/>
                <w:sz w:val="24"/>
                <w:szCs w:val="24"/>
              </w:rPr>
            </w:pPr>
          </w:p>
        </w:tc>
        <w:tc>
          <w:tcPr>
            <w:tcW w:w="2540" w:type="dxa"/>
            <w:noWrap/>
            <w:hideMark/>
          </w:tcPr>
          <w:p w14:paraId="6CA3FEC5" w14:textId="77777777" w:rsidR="00E06CF8" w:rsidRPr="00F50B84" w:rsidRDefault="00E06CF8"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Year 0 = $175,000</w:t>
            </w:r>
          </w:p>
        </w:tc>
        <w:tc>
          <w:tcPr>
            <w:tcW w:w="2180" w:type="dxa"/>
            <w:noWrap/>
            <w:hideMark/>
          </w:tcPr>
          <w:p w14:paraId="6A71BAFC" w14:textId="77777777" w:rsidR="00E06CF8" w:rsidRPr="00E94CA5" w:rsidRDefault="00E06CF8" w:rsidP="00E94CA5">
            <w:pPr>
              <w:spacing w:line="360" w:lineRule="auto"/>
              <w:rPr>
                <w:rFonts w:ascii="Times New Roman" w:hAnsi="Times New Roman" w:cs="Times New Roman"/>
                <w:sz w:val="24"/>
                <w:szCs w:val="24"/>
              </w:rPr>
            </w:pPr>
          </w:p>
        </w:tc>
        <w:tc>
          <w:tcPr>
            <w:tcW w:w="1840" w:type="dxa"/>
            <w:noWrap/>
            <w:hideMark/>
          </w:tcPr>
          <w:p w14:paraId="281F3349" w14:textId="77777777" w:rsidR="00E06CF8" w:rsidRPr="00E94CA5" w:rsidRDefault="00E06CF8" w:rsidP="00E94CA5">
            <w:pPr>
              <w:spacing w:line="360" w:lineRule="auto"/>
              <w:rPr>
                <w:rFonts w:ascii="Times New Roman" w:hAnsi="Times New Roman" w:cs="Times New Roman"/>
                <w:sz w:val="24"/>
                <w:szCs w:val="24"/>
              </w:rPr>
            </w:pPr>
          </w:p>
        </w:tc>
        <w:tc>
          <w:tcPr>
            <w:tcW w:w="1960" w:type="dxa"/>
            <w:noWrap/>
            <w:hideMark/>
          </w:tcPr>
          <w:p w14:paraId="4FFF33E9" w14:textId="77777777" w:rsidR="00E06CF8" w:rsidRPr="00E94CA5" w:rsidRDefault="00E06CF8" w:rsidP="00E94CA5">
            <w:pPr>
              <w:spacing w:line="360" w:lineRule="auto"/>
              <w:rPr>
                <w:rFonts w:ascii="Times New Roman" w:hAnsi="Times New Roman" w:cs="Times New Roman"/>
                <w:sz w:val="24"/>
                <w:szCs w:val="24"/>
              </w:rPr>
            </w:pPr>
          </w:p>
        </w:tc>
      </w:tr>
    </w:tbl>
    <w:p w14:paraId="59E7CB14" w14:textId="77777777" w:rsidR="00E06CF8" w:rsidRPr="00E94CA5" w:rsidRDefault="00E06CF8" w:rsidP="00E94CA5">
      <w:pPr>
        <w:spacing w:line="360" w:lineRule="auto"/>
        <w:rPr>
          <w:rFonts w:ascii="Times New Roman" w:hAnsi="Times New Roman" w:cs="Times New Roman"/>
          <w:sz w:val="24"/>
          <w:szCs w:val="24"/>
          <w:lang w:val="en-US"/>
        </w:rPr>
      </w:pPr>
    </w:p>
    <w:p w14:paraId="2C6692B6" w14:textId="77777777" w:rsidR="00F340D6" w:rsidRPr="00E94CA5" w:rsidRDefault="00F340D6" w:rsidP="00E94CA5">
      <w:pPr>
        <w:pStyle w:val="ListParagraph"/>
        <w:numPr>
          <w:ilvl w:val="0"/>
          <w:numId w:val="3"/>
        </w:numPr>
        <w:spacing w:line="360" w:lineRule="auto"/>
        <w:rPr>
          <w:rFonts w:ascii="Times New Roman" w:hAnsi="Times New Roman" w:cs="Times New Roman"/>
          <w:i/>
          <w:sz w:val="24"/>
          <w:szCs w:val="24"/>
          <w:lang w:val="en-US"/>
        </w:rPr>
      </w:pPr>
      <w:r w:rsidRPr="00E94CA5">
        <w:rPr>
          <w:rFonts w:ascii="Times New Roman" w:hAnsi="Times New Roman" w:cs="Times New Roman"/>
          <w:i/>
          <w:sz w:val="24"/>
          <w:szCs w:val="24"/>
          <w:lang w:val="en-US"/>
        </w:rPr>
        <w:t>What are the incremental net cash flows that will occur at the end of years 1 through 5? Do not round intermediate calculations. Round your answers to the nearest dollar. Cash out flows, if any, should be indicated by a minus sign</w:t>
      </w:r>
    </w:p>
    <w:tbl>
      <w:tblPr>
        <w:tblStyle w:val="TableGrid"/>
        <w:tblW w:w="0" w:type="auto"/>
        <w:tblLook w:val="04A0" w:firstRow="1" w:lastRow="0" w:firstColumn="1" w:lastColumn="0" w:noHBand="0" w:noVBand="1"/>
      </w:tblPr>
      <w:tblGrid>
        <w:gridCol w:w="1080"/>
        <w:gridCol w:w="5880"/>
        <w:gridCol w:w="2000"/>
      </w:tblGrid>
      <w:tr w:rsidR="00E06CF8" w:rsidRPr="00E94CA5" w14:paraId="62EFA71E" w14:textId="77777777" w:rsidTr="00E06CF8">
        <w:trPr>
          <w:trHeight w:val="315"/>
        </w:trPr>
        <w:tc>
          <w:tcPr>
            <w:tcW w:w="1080" w:type="dxa"/>
            <w:noWrap/>
            <w:hideMark/>
          </w:tcPr>
          <w:p w14:paraId="76171ECA"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t>Year</w:t>
            </w:r>
          </w:p>
        </w:tc>
        <w:tc>
          <w:tcPr>
            <w:tcW w:w="5880" w:type="dxa"/>
            <w:noWrap/>
            <w:hideMark/>
          </w:tcPr>
          <w:p w14:paraId="700520F1"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t>Incremental net cash flows</w:t>
            </w:r>
          </w:p>
        </w:tc>
        <w:tc>
          <w:tcPr>
            <w:tcW w:w="2000" w:type="dxa"/>
            <w:noWrap/>
            <w:hideMark/>
          </w:tcPr>
          <w:p w14:paraId="0FCDBD9B" w14:textId="77777777" w:rsidR="00E06CF8" w:rsidRPr="00E94CA5" w:rsidRDefault="00E06CF8" w:rsidP="00E94CA5">
            <w:pPr>
              <w:spacing w:line="360" w:lineRule="auto"/>
              <w:ind w:left="360"/>
              <w:rPr>
                <w:rFonts w:ascii="Times New Roman" w:hAnsi="Times New Roman" w:cs="Times New Roman"/>
                <w:sz w:val="24"/>
                <w:szCs w:val="24"/>
              </w:rPr>
            </w:pPr>
          </w:p>
        </w:tc>
      </w:tr>
      <w:tr w:rsidR="00E06CF8" w:rsidRPr="00E94CA5" w14:paraId="0630AE3E" w14:textId="77777777" w:rsidTr="00E06CF8">
        <w:trPr>
          <w:trHeight w:val="315"/>
        </w:trPr>
        <w:tc>
          <w:tcPr>
            <w:tcW w:w="1080" w:type="dxa"/>
            <w:noWrap/>
            <w:hideMark/>
          </w:tcPr>
          <w:p w14:paraId="1EEB1280" w14:textId="77777777" w:rsidR="00E06CF8" w:rsidRPr="00E94CA5" w:rsidRDefault="00E06CF8" w:rsidP="00E94CA5">
            <w:pPr>
              <w:spacing w:line="360" w:lineRule="auto"/>
              <w:ind w:left="360"/>
              <w:rPr>
                <w:rFonts w:ascii="Times New Roman" w:hAnsi="Times New Roman" w:cs="Times New Roman"/>
                <w:sz w:val="24"/>
                <w:szCs w:val="24"/>
              </w:rPr>
            </w:pPr>
          </w:p>
        </w:tc>
        <w:tc>
          <w:tcPr>
            <w:tcW w:w="5880" w:type="dxa"/>
            <w:noWrap/>
            <w:hideMark/>
          </w:tcPr>
          <w:p w14:paraId="3B3181DB"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t>savings(1-t) + change in depreciation × t</w:t>
            </w:r>
          </w:p>
        </w:tc>
        <w:tc>
          <w:tcPr>
            <w:tcW w:w="2000" w:type="dxa"/>
            <w:noWrap/>
            <w:hideMark/>
          </w:tcPr>
          <w:p w14:paraId="754F81BA" w14:textId="77777777" w:rsidR="00E06CF8" w:rsidRPr="00E94CA5" w:rsidRDefault="00E06CF8" w:rsidP="00E94CA5">
            <w:pPr>
              <w:spacing w:line="360" w:lineRule="auto"/>
              <w:ind w:left="360"/>
              <w:rPr>
                <w:rFonts w:ascii="Times New Roman" w:hAnsi="Times New Roman" w:cs="Times New Roman"/>
                <w:sz w:val="24"/>
                <w:szCs w:val="24"/>
              </w:rPr>
            </w:pPr>
          </w:p>
        </w:tc>
      </w:tr>
      <w:tr w:rsidR="00E06CF8" w:rsidRPr="00E94CA5" w14:paraId="533B30F7" w14:textId="77777777" w:rsidTr="00E06CF8">
        <w:trPr>
          <w:trHeight w:val="315"/>
        </w:trPr>
        <w:tc>
          <w:tcPr>
            <w:tcW w:w="1080" w:type="dxa"/>
            <w:noWrap/>
            <w:hideMark/>
          </w:tcPr>
          <w:p w14:paraId="149922C5"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t>1</w:t>
            </w:r>
          </w:p>
        </w:tc>
        <w:tc>
          <w:tcPr>
            <w:tcW w:w="5880" w:type="dxa"/>
            <w:noWrap/>
            <w:hideMark/>
          </w:tcPr>
          <w:p w14:paraId="51D7936B"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t>25000× (1-0.35) +39162 ×0.35</w:t>
            </w:r>
          </w:p>
        </w:tc>
        <w:tc>
          <w:tcPr>
            <w:tcW w:w="2000" w:type="dxa"/>
            <w:noWrap/>
            <w:hideMark/>
          </w:tcPr>
          <w:p w14:paraId="563F3E05" w14:textId="77777777" w:rsidR="00E06CF8" w:rsidRPr="00F50B84" w:rsidRDefault="0075499E" w:rsidP="00E94CA5">
            <w:pPr>
              <w:spacing w:line="360" w:lineRule="auto"/>
              <w:ind w:left="360"/>
              <w:rPr>
                <w:rFonts w:ascii="Times New Roman" w:hAnsi="Times New Roman" w:cs="Times New Roman"/>
                <w:b/>
                <w:bCs/>
                <w:sz w:val="24"/>
                <w:szCs w:val="24"/>
              </w:rPr>
            </w:pPr>
            <w:r w:rsidRPr="00F50B84">
              <w:rPr>
                <w:rFonts w:ascii="Times New Roman" w:hAnsi="Times New Roman" w:cs="Times New Roman"/>
                <w:b/>
                <w:bCs/>
                <w:sz w:val="24"/>
                <w:szCs w:val="24"/>
              </w:rPr>
              <w:t>$</w:t>
            </w:r>
            <w:r w:rsidR="00E06CF8" w:rsidRPr="00F50B84">
              <w:rPr>
                <w:rFonts w:ascii="Times New Roman" w:hAnsi="Times New Roman" w:cs="Times New Roman"/>
                <w:b/>
                <w:bCs/>
                <w:sz w:val="24"/>
                <w:szCs w:val="24"/>
              </w:rPr>
              <w:t>29,956.70</w:t>
            </w:r>
          </w:p>
        </w:tc>
      </w:tr>
      <w:tr w:rsidR="00E06CF8" w:rsidRPr="00E94CA5" w14:paraId="61781517" w14:textId="77777777" w:rsidTr="00E06CF8">
        <w:trPr>
          <w:trHeight w:val="315"/>
        </w:trPr>
        <w:tc>
          <w:tcPr>
            <w:tcW w:w="1080" w:type="dxa"/>
            <w:noWrap/>
            <w:hideMark/>
          </w:tcPr>
          <w:p w14:paraId="20D243D5"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t>2</w:t>
            </w:r>
          </w:p>
        </w:tc>
        <w:tc>
          <w:tcPr>
            <w:tcW w:w="5880" w:type="dxa"/>
            <w:noWrap/>
            <w:hideMark/>
          </w:tcPr>
          <w:p w14:paraId="3D80FC86"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t>25,000 × (1-0.35) + 54,730 × 0.35</w:t>
            </w:r>
          </w:p>
        </w:tc>
        <w:tc>
          <w:tcPr>
            <w:tcW w:w="2000" w:type="dxa"/>
            <w:noWrap/>
            <w:hideMark/>
          </w:tcPr>
          <w:p w14:paraId="186478B9" w14:textId="77777777" w:rsidR="00E06CF8" w:rsidRPr="00F50B84" w:rsidRDefault="0075499E" w:rsidP="00E94CA5">
            <w:pPr>
              <w:spacing w:line="360" w:lineRule="auto"/>
              <w:ind w:left="360"/>
              <w:rPr>
                <w:rFonts w:ascii="Times New Roman" w:hAnsi="Times New Roman" w:cs="Times New Roman"/>
                <w:b/>
                <w:bCs/>
                <w:sz w:val="24"/>
                <w:szCs w:val="24"/>
              </w:rPr>
            </w:pPr>
            <w:r w:rsidRPr="00F50B84">
              <w:rPr>
                <w:rFonts w:ascii="Times New Roman" w:hAnsi="Times New Roman" w:cs="Times New Roman"/>
                <w:b/>
                <w:bCs/>
                <w:sz w:val="24"/>
                <w:szCs w:val="24"/>
              </w:rPr>
              <w:t>$</w:t>
            </w:r>
            <w:r w:rsidR="00E06CF8" w:rsidRPr="00F50B84">
              <w:rPr>
                <w:rFonts w:ascii="Times New Roman" w:hAnsi="Times New Roman" w:cs="Times New Roman"/>
                <w:b/>
                <w:bCs/>
                <w:sz w:val="24"/>
                <w:szCs w:val="24"/>
              </w:rPr>
              <w:t>35,405.50</w:t>
            </w:r>
          </w:p>
        </w:tc>
      </w:tr>
      <w:tr w:rsidR="00E06CF8" w:rsidRPr="00E94CA5" w14:paraId="7E2AC860" w14:textId="77777777" w:rsidTr="00E06CF8">
        <w:trPr>
          <w:trHeight w:val="315"/>
        </w:trPr>
        <w:tc>
          <w:tcPr>
            <w:tcW w:w="1080" w:type="dxa"/>
            <w:noWrap/>
            <w:hideMark/>
          </w:tcPr>
          <w:p w14:paraId="56CE02EC"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t>3</w:t>
            </w:r>
          </w:p>
        </w:tc>
        <w:tc>
          <w:tcPr>
            <w:tcW w:w="5880" w:type="dxa"/>
            <w:noWrap/>
            <w:hideMark/>
          </w:tcPr>
          <w:p w14:paraId="38530355"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t>25,000 × (1-0.35) + 13234 × 0.35</w:t>
            </w:r>
          </w:p>
        </w:tc>
        <w:tc>
          <w:tcPr>
            <w:tcW w:w="2000" w:type="dxa"/>
            <w:noWrap/>
            <w:hideMark/>
          </w:tcPr>
          <w:p w14:paraId="63B3A76C" w14:textId="77777777" w:rsidR="00E06CF8" w:rsidRPr="00F50B84" w:rsidRDefault="0075499E" w:rsidP="00E94CA5">
            <w:pPr>
              <w:spacing w:line="360" w:lineRule="auto"/>
              <w:ind w:left="360"/>
              <w:rPr>
                <w:rFonts w:ascii="Times New Roman" w:hAnsi="Times New Roman" w:cs="Times New Roman"/>
                <w:b/>
                <w:bCs/>
                <w:sz w:val="24"/>
                <w:szCs w:val="24"/>
              </w:rPr>
            </w:pPr>
            <w:r w:rsidRPr="00F50B84">
              <w:rPr>
                <w:rFonts w:ascii="Times New Roman" w:hAnsi="Times New Roman" w:cs="Times New Roman"/>
                <w:b/>
                <w:bCs/>
                <w:sz w:val="24"/>
                <w:szCs w:val="24"/>
              </w:rPr>
              <w:t>$</w:t>
            </w:r>
            <w:r w:rsidR="00E06CF8" w:rsidRPr="00F50B84">
              <w:rPr>
                <w:rFonts w:ascii="Times New Roman" w:hAnsi="Times New Roman" w:cs="Times New Roman"/>
                <w:b/>
                <w:bCs/>
                <w:sz w:val="24"/>
                <w:szCs w:val="24"/>
              </w:rPr>
              <w:t>20,881.90</w:t>
            </w:r>
          </w:p>
        </w:tc>
      </w:tr>
      <w:tr w:rsidR="00E06CF8" w:rsidRPr="00E94CA5" w14:paraId="160F5E1A" w14:textId="77777777" w:rsidTr="00E06CF8">
        <w:trPr>
          <w:trHeight w:val="315"/>
        </w:trPr>
        <w:tc>
          <w:tcPr>
            <w:tcW w:w="1080" w:type="dxa"/>
            <w:noWrap/>
            <w:hideMark/>
          </w:tcPr>
          <w:p w14:paraId="4A560B87"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lastRenderedPageBreak/>
              <w:t>4</w:t>
            </w:r>
          </w:p>
        </w:tc>
        <w:tc>
          <w:tcPr>
            <w:tcW w:w="5880" w:type="dxa"/>
            <w:noWrap/>
            <w:hideMark/>
          </w:tcPr>
          <w:p w14:paraId="62050F3C"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t>25,000 × (1-0.35) + 2,874 × 0.35</w:t>
            </w:r>
          </w:p>
        </w:tc>
        <w:tc>
          <w:tcPr>
            <w:tcW w:w="2000" w:type="dxa"/>
            <w:noWrap/>
            <w:hideMark/>
          </w:tcPr>
          <w:p w14:paraId="77265ECA" w14:textId="77777777" w:rsidR="00E06CF8" w:rsidRPr="00F50B84" w:rsidRDefault="0075499E" w:rsidP="00E94CA5">
            <w:pPr>
              <w:spacing w:line="360" w:lineRule="auto"/>
              <w:ind w:left="360"/>
              <w:rPr>
                <w:rFonts w:ascii="Times New Roman" w:hAnsi="Times New Roman" w:cs="Times New Roman"/>
                <w:b/>
                <w:bCs/>
                <w:sz w:val="24"/>
                <w:szCs w:val="24"/>
              </w:rPr>
            </w:pPr>
            <w:r w:rsidRPr="00F50B84">
              <w:rPr>
                <w:rFonts w:ascii="Times New Roman" w:hAnsi="Times New Roman" w:cs="Times New Roman"/>
                <w:b/>
                <w:bCs/>
                <w:sz w:val="24"/>
                <w:szCs w:val="24"/>
              </w:rPr>
              <w:t>$</w:t>
            </w:r>
            <w:r w:rsidR="00E06CF8" w:rsidRPr="00F50B84">
              <w:rPr>
                <w:rFonts w:ascii="Times New Roman" w:hAnsi="Times New Roman" w:cs="Times New Roman"/>
                <w:b/>
                <w:bCs/>
                <w:sz w:val="24"/>
                <w:szCs w:val="24"/>
              </w:rPr>
              <w:t>17,255.90</w:t>
            </w:r>
          </w:p>
        </w:tc>
      </w:tr>
      <w:tr w:rsidR="00E06CF8" w:rsidRPr="00E94CA5" w14:paraId="7F295FF0" w14:textId="77777777" w:rsidTr="00E06CF8">
        <w:trPr>
          <w:trHeight w:val="315"/>
        </w:trPr>
        <w:tc>
          <w:tcPr>
            <w:tcW w:w="1080" w:type="dxa"/>
            <w:noWrap/>
            <w:hideMark/>
          </w:tcPr>
          <w:p w14:paraId="6699C284"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t>5</w:t>
            </w:r>
          </w:p>
        </w:tc>
        <w:tc>
          <w:tcPr>
            <w:tcW w:w="5880" w:type="dxa"/>
            <w:noWrap/>
            <w:hideMark/>
          </w:tcPr>
          <w:p w14:paraId="33C82F33" w14:textId="77777777" w:rsidR="00E06CF8" w:rsidRPr="00E94CA5" w:rsidRDefault="00E06CF8" w:rsidP="00E94CA5">
            <w:pPr>
              <w:spacing w:line="360" w:lineRule="auto"/>
              <w:ind w:left="360"/>
              <w:rPr>
                <w:rFonts w:ascii="Times New Roman" w:hAnsi="Times New Roman" w:cs="Times New Roman"/>
                <w:sz w:val="24"/>
                <w:szCs w:val="24"/>
              </w:rPr>
            </w:pPr>
            <w:r w:rsidRPr="00E94CA5">
              <w:rPr>
                <w:rFonts w:ascii="Times New Roman" w:hAnsi="Times New Roman" w:cs="Times New Roman"/>
                <w:sz w:val="24"/>
                <w:szCs w:val="24"/>
              </w:rPr>
              <w:t>25,000 × (1-0.35) -7,500 × 0.35</w:t>
            </w:r>
          </w:p>
        </w:tc>
        <w:tc>
          <w:tcPr>
            <w:tcW w:w="2000" w:type="dxa"/>
            <w:noWrap/>
            <w:hideMark/>
          </w:tcPr>
          <w:p w14:paraId="21C78AED" w14:textId="77777777" w:rsidR="00E06CF8" w:rsidRPr="00F50B84" w:rsidRDefault="0075499E" w:rsidP="00E94CA5">
            <w:pPr>
              <w:spacing w:line="360" w:lineRule="auto"/>
              <w:ind w:left="360"/>
              <w:rPr>
                <w:rFonts w:ascii="Times New Roman" w:hAnsi="Times New Roman" w:cs="Times New Roman"/>
                <w:b/>
                <w:bCs/>
                <w:sz w:val="24"/>
                <w:szCs w:val="24"/>
              </w:rPr>
            </w:pPr>
            <w:r w:rsidRPr="00F50B84">
              <w:rPr>
                <w:rFonts w:ascii="Times New Roman" w:hAnsi="Times New Roman" w:cs="Times New Roman"/>
                <w:b/>
                <w:bCs/>
                <w:sz w:val="24"/>
                <w:szCs w:val="24"/>
              </w:rPr>
              <w:t>$</w:t>
            </w:r>
            <w:r w:rsidR="00E06CF8" w:rsidRPr="00F50B84">
              <w:rPr>
                <w:rFonts w:ascii="Times New Roman" w:hAnsi="Times New Roman" w:cs="Times New Roman"/>
                <w:b/>
                <w:bCs/>
                <w:sz w:val="24"/>
                <w:szCs w:val="24"/>
              </w:rPr>
              <w:t>13,625</w:t>
            </w:r>
          </w:p>
        </w:tc>
      </w:tr>
    </w:tbl>
    <w:p w14:paraId="71528314" w14:textId="77777777" w:rsidR="00E06CF8" w:rsidRPr="00E94CA5" w:rsidRDefault="00E06CF8" w:rsidP="00E94CA5">
      <w:pPr>
        <w:spacing w:line="360" w:lineRule="auto"/>
        <w:ind w:left="360"/>
        <w:rPr>
          <w:rFonts w:ascii="Times New Roman" w:hAnsi="Times New Roman" w:cs="Times New Roman"/>
          <w:sz w:val="24"/>
          <w:szCs w:val="24"/>
          <w:lang w:val="en-US"/>
        </w:rPr>
      </w:pPr>
    </w:p>
    <w:p w14:paraId="057B9114" w14:textId="77777777" w:rsidR="00F340D6" w:rsidRPr="00E94CA5" w:rsidRDefault="00F340D6" w:rsidP="00E94CA5">
      <w:pPr>
        <w:pStyle w:val="ListParagraph"/>
        <w:numPr>
          <w:ilvl w:val="0"/>
          <w:numId w:val="3"/>
        </w:numPr>
        <w:spacing w:line="360" w:lineRule="auto"/>
        <w:rPr>
          <w:rFonts w:ascii="Times New Roman" w:hAnsi="Times New Roman" w:cs="Times New Roman"/>
          <w:i/>
          <w:sz w:val="24"/>
          <w:szCs w:val="24"/>
          <w:lang w:val="en-US"/>
        </w:rPr>
      </w:pPr>
      <w:r w:rsidRPr="00E94CA5">
        <w:rPr>
          <w:rFonts w:ascii="Times New Roman" w:hAnsi="Times New Roman" w:cs="Times New Roman"/>
          <w:i/>
          <w:sz w:val="24"/>
          <w:szCs w:val="24"/>
          <w:lang w:val="en-US"/>
        </w:rPr>
        <w:t>What is the NPV of this project? Do not round intermediate calculations. Round your answers to the nearest whole dollar. Negative value, if any, should be indicated by a minus sign</w:t>
      </w:r>
      <w:r w:rsidR="0075367B" w:rsidRPr="00E94CA5">
        <w:rPr>
          <w:rFonts w:ascii="Times New Roman" w:hAnsi="Times New Roman" w:cs="Times New Roman"/>
          <w:i/>
          <w:sz w:val="24"/>
          <w:szCs w:val="24"/>
          <w:lang w:val="en-US"/>
        </w:rPr>
        <w:t>.</w:t>
      </w:r>
    </w:p>
    <w:tbl>
      <w:tblPr>
        <w:tblStyle w:val="TableGrid"/>
        <w:tblW w:w="0" w:type="auto"/>
        <w:tblLook w:val="04A0" w:firstRow="1" w:lastRow="0" w:firstColumn="1" w:lastColumn="0" w:noHBand="0" w:noVBand="1"/>
      </w:tblPr>
      <w:tblGrid>
        <w:gridCol w:w="1060"/>
        <w:gridCol w:w="1640"/>
        <w:gridCol w:w="2200"/>
        <w:gridCol w:w="2140"/>
      </w:tblGrid>
      <w:tr w:rsidR="0075367B" w:rsidRPr="00E94CA5" w14:paraId="77441BDA" w14:textId="77777777" w:rsidTr="0075367B">
        <w:trPr>
          <w:trHeight w:val="315"/>
        </w:trPr>
        <w:tc>
          <w:tcPr>
            <w:tcW w:w="1060" w:type="dxa"/>
            <w:noWrap/>
            <w:hideMark/>
          </w:tcPr>
          <w:p w14:paraId="707954A6" w14:textId="77777777" w:rsidR="0075367B" w:rsidRPr="00E94CA5" w:rsidRDefault="0075367B" w:rsidP="00E94CA5">
            <w:pPr>
              <w:spacing w:line="360" w:lineRule="auto"/>
              <w:rPr>
                <w:rFonts w:ascii="Times New Roman" w:hAnsi="Times New Roman" w:cs="Times New Roman"/>
                <w:sz w:val="24"/>
                <w:szCs w:val="24"/>
              </w:rPr>
            </w:pPr>
          </w:p>
        </w:tc>
        <w:tc>
          <w:tcPr>
            <w:tcW w:w="1640" w:type="dxa"/>
            <w:noWrap/>
            <w:hideMark/>
          </w:tcPr>
          <w:p w14:paraId="79B160D5" w14:textId="77777777" w:rsidR="0075367B" w:rsidRPr="00E94CA5" w:rsidRDefault="0075367B" w:rsidP="00E94CA5">
            <w:pPr>
              <w:spacing w:line="360" w:lineRule="auto"/>
              <w:rPr>
                <w:rFonts w:ascii="Times New Roman" w:hAnsi="Times New Roman" w:cs="Times New Roman"/>
                <w:sz w:val="24"/>
                <w:szCs w:val="24"/>
              </w:rPr>
            </w:pPr>
          </w:p>
        </w:tc>
        <w:tc>
          <w:tcPr>
            <w:tcW w:w="2200" w:type="dxa"/>
            <w:noWrap/>
            <w:hideMark/>
          </w:tcPr>
          <w:p w14:paraId="24DCC763"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1/(1+r)˄n</w:t>
            </w:r>
          </w:p>
        </w:tc>
        <w:tc>
          <w:tcPr>
            <w:tcW w:w="2140" w:type="dxa"/>
            <w:noWrap/>
            <w:hideMark/>
          </w:tcPr>
          <w:p w14:paraId="44D9EC1E" w14:textId="77777777" w:rsidR="0075367B" w:rsidRPr="00E94CA5" w:rsidRDefault="0075367B" w:rsidP="00E94CA5">
            <w:pPr>
              <w:spacing w:line="360" w:lineRule="auto"/>
              <w:rPr>
                <w:rFonts w:ascii="Times New Roman" w:hAnsi="Times New Roman" w:cs="Times New Roman"/>
                <w:sz w:val="24"/>
                <w:szCs w:val="24"/>
              </w:rPr>
            </w:pPr>
          </w:p>
        </w:tc>
      </w:tr>
      <w:tr w:rsidR="0075367B" w:rsidRPr="00E94CA5" w14:paraId="3D53184B" w14:textId="77777777" w:rsidTr="0075367B">
        <w:trPr>
          <w:trHeight w:val="315"/>
        </w:trPr>
        <w:tc>
          <w:tcPr>
            <w:tcW w:w="1060" w:type="dxa"/>
            <w:noWrap/>
            <w:hideMark/>
          </w:tcPr>
          <w:p w14:paraId="0AED7C0D"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Year</w:t>
            </w:r>
          </w:p>
        </w:tc>
        <w:tc>
          <w:tcPr>
            <w:tcW w:w="1640" w:type="dxa"/>
            <w:noWrap/>
            <w:hideMark/>
          </w:tcPr>
          <w:p w14:paraId="53BCA9F5"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Cash flow</w:t>
            </w:r>
          </w:p>
        </w:tc>
        <w:tc>
          <w:tcPr>
            <w:tcW w:w="2200" w:type="dxa"/>
            <w:noWrap/>
            <w:hideMark/>
          </w:tcPr>
          <w:p w14:paraId="07D0EE6E"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PV factor @15%</w:t>
            </w:r>
          </w:p>
        </w:tc>
        <w:tc>
          <w:tcPr>
            <w:tcW w:w="2140" w:type="dxa"/>
            <w:noWrap/>
            <w:hideMark/>
          </w:tcPr>
          <w:p w14:paraId="75579DF1" w14:textId="40455CC6" w:rsidR="0075367B" w:rsidRPr="00E94CA5" w:rsidRDefault="00F50B84" w:rsidP="00E94CA5">
            <w:pPr>
              <w:spacing w:line="360" w:lineRule="auto"/>
              <w:rPr>
                <w:rFonts w:ascii="Times New Roman" w:hAnsi="Times New Roman" w:cs="Times New Roman"/>
                <w:sz w:val="24"/>
                <w:szCs w:val="24"/>
              </w:rPr>
            </w:pPr>
            <w:r>
              <w:rPr>
                <w:rFonts w:ascii="Times New Roman" w:hAnsi="Times New Roman" w:cs="Times New Roman"/>
                <w:sz w:val="24"/>
                <w:szCs w:val="24"/>
              </w:rPr>
              <w:t>N</w:t>
            </w:r>
            <w:r w:rsidR="0075367B" w:rsidRPr="00E94CA5">
              <w:rPr>
                <w:rFonts w:ascii="Times New Roman" w:hAnsi="Times New Roman" w:cs="Times New Roman"/>
                <w:sz w:val="24"/>
                <w:szCs w:val="24"/>
              </w:rPr>
              <w:t xml:space="preserve">PV </w:t>
            </w:r>
          </w:p>
        </w:tc>
      </w:tr>
      <w:tr w:rsidR="0075367B" w:rsidRPr="00E94CA5" w14:paraId="0426AF5A" w14:textId="77777777" w:rsidTr="0075367B">
        <w:trPr>
          <w:trHeight w:val="315"/>
        </w:trPr>
        <w:tc>
          <w:tcPr>
            <w:tcW w:w="1060" w:type="dxa"/>
            <w:noWrap/>
            <w:hideMark/>
          </w:tcPr>
          <w:p w14:paraId="37D7C4E5"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w:t>
            </w:r>
          </w:p>
        </w:tc>
        <w:tc>
          <w:tcPr>
            <w:tcW w:w="1640" w:type="dxa"/>
            <w:noWrap/>
            <w:hideMark/>
          </w:tcPr>
          <w:p w14:paraId="6BA96240"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$175,000</w:t>
            </w:r>
          </w:p>
        </w:tc>
        <w:tc>
          <w:tcPr>
            <w:tcW w:w="2200" w:type="dxa"/>
            <w:noWrap/>
            <w:hideMark/>
          </w:tcPr>
          <w:p w14:paraId="5C2B2204"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w:t>
            </w:r>
          </w:p>
        </w:tc>
        <w:tc>
          <w:tcPr>
            <w:tcW w:w="2140" w:type="dxa"/>
            <w:noWrap/>
            <w:hideMark/>
          </w:tcPr>
          <w:p w14:paraId="7DC4DB86"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175,000</w:t>
            </w:r>
          </w:p>
        </w:tc>
      </w:tr>
      <w:tr w:rsidR="0075367B" w:rsidRPr="00E94CA5" w14:paraId="2035A1EB" w14:textId="77777777" w:rsidTr="0075367B">
        <w:trPr>
          <w:trHeight w:val="315"/>
        </w:trPr>
        <w:tc>
          <w:tcPr>
            <w:tcW w:w="1060" w:type="dxa"/>
            <w:noWrap/>
            <w:hideMark/>
          </w:tcPr>
          <w:p w14:paraId="5B21B2FC"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w:t>
            </w:r>
          </w:p>
        </w:tc>
        <w:tc>
          <w:tcPr>
            <w:tcW w:w="1640" w:type="dxa"/>
            <w:noWrap/>
            <w:hideMark/>
          </w:tcPr>
          <w:p w14:paraId="36DC5C97"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$29,956.7</w:t>
            </w:r>
          </w:p>
        </w:tc>
        <w:tc>
          <w:tcPr>
            <w:tcW w:w="2200" w:type="dxa"/>
            <w:noWrap/>
            <w:hideMark/>
          </w:tcPr>
          <w:p w14:paraId="3ED8EE0A"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0.869565</w:t>
            </w:r>
          </w:p>
        </w:tc>
        <w:tc>
          <w:tcPr>
            <w:tcW w:w="2140" w:type="dxa"/>
            <w:noWrap/>
            <w:hideMark/>
          </w:tcPr>
          <w:p w14:paraId="2330BFAA"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26,049.30</w:t>
            </w:r>
          </w:p>
        </w:tc>
      </w:tr>
      <w:tr w:rsidR="0075367B" w:rsidRPr="00E94CA5" w14:paraId="07EC3A7A" w14:textId="77777777" w:rsidTr="0075367B">
        <w:trPr>
          <w:trHeight w:val="315"/>
        </w:trPr>
        <w:tc>
          <w:tcPr>
            <w:tcW w:w="1060" w:type="dxa"/>
            <w:noWrap/>
            <w:hideMark/>
          </w:tcPr>
          <w:p w14:paraId="449180F3"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w:t>
            </w:r>
          </w:p>
        </w:tc>
        <w:tc>
          <w:tcPr>
            <w:tcW w:w="1640" w:type="dxa"/>
            <w:noWrap/>
            <w:hideMark/>
          </w:tcPr>
          <w:p w14:paraId="1D0CB62F"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$35,405.5</w:t>
            </w:r>
          </w:p>
        </w:tc>
        <w:tc>
          <w:tcPr>
            <w:tcW w:w="2200" w:type="dxa"/>
            <w:noWrap/>
            <w:hideMark/>
          </w:tcPr>
          <w:p w14:paraId="0BB5DCA1"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0.7561437</w:t>
            </w:r>
          </w:p>
        </w:tc>
        <w:tc>
          <w:tcPr>
            <w:tcW w:w="2140" w:type="dxa"/>
            <w:noWrap/>
            <w:hideMark/>
          </w:tcPr>
          <w:p w14:paraId="5ADDBEC4"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26,771.65</w:t>
            </w:r>
          </w:p>
        </w:tc>
      </w:tr>
      <w:tr w:rsidR="0075367B" w:rsidRPr="00E94CA5" w14:paraId="157D54C5" w14:textId="77777777" w:rsidTr="0075367B">
        <w:trPr>
          <w:trHeight w:val="315"/>
        </w:trPr>
        <w:tc>
          <w:tcPr>
            <w:tcW w:w="1060" w:type="dxa"/>
            <w:noWrap/>
            <w:hideMark/>
          </w:tcPr>
          <w:p w14:paraId="0C8C028F"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3</w:t>
            </w:r>
          </w:p>
        </w:tc>
        <w:tc>
          <w:tcPr>
            <w:tcW w:w="1640" w:type="dxa"/>
            <w:noWrap/>
            <w:hideMark/>
          </w:tcPr>
          <w:p w14:paraId="724AF02D"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$20,881.9</w:t>
            </w:r>
          </w:p>
        </w:tc>
        <w:tc>
          <w:tcPr>
            <w:tcW w:w="2200" w:type="dxa"/>
            <w:noWrap/>
            <w:hideMark/>
          </w:tcPr>
          <w:p w14:paraId="3FECF272"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0.6575162</w:t>
            </w:r>
          </w:p>
        </w:tc>
        <w:tc>
          <w:tcPr>
            <w:tcW w:w="2140" w:type="dxa"/>
            <w:noWrap/>
            <w:hideMark/>
          </w:tcPr>
          <w:p w14:paraId="001DE240"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13,730.19</w:t>
            </w:r>
          </w:p>
        </w:tc>
      </w:tr>
      <w:tr w:rsidR="0075367B" w:rsidRPr="00E94CA5" w14:paraId="242AECFA" w14:textId="77777777" w:rsidTr="0075367B">
        <w:trPr>
          <w:trHeight w:val="315"/>
        </w:trPr>
        <w:tc>
          <w:tcPr>
            <w:tcW w:w="1060" w:type="dxa"/>
            <w:noWrap/>
            <w:hideMark/>
          </w:tcPr>
          <w:p w14:paraId="0429C0CB"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4</w:t>
            </w:r>
          </w:p>
        </w:tc>
        <w:tc>
          <w:tcPr>
            <w:tcW w:w="1640" w:type="dxa"/>
            <w:noWrap/>
            <w:hideMark/>
          </w:tcPr>
          <w:p w14:paraId="50D5E892"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$17,255.9</w:t>
            </w:r>
          </w:p>
        </w:tc>
        <w:tc>
          <w:tcPr>
            <w:tcW w:w="2200" w:type="dxa"/>
            <w:noWrap/>
            <w:hideMark/>
          </w:tcPr>
          <w:p w14:paraId="3947F73F"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0.571753</w:t>
            </w:r>
          </w:p>
        </w:tc>
        <w:tc>
          <w:tcPr>
            <w:tcW w:w="2140" w:type="dxa"/>
            <w:noWrap/>
            <w:hideMark/>
          </w:tcPr>
          <w:p w14:paraId="18E4FF82"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9,866.11</w:t>
            </w:r>
          </w:p>
        </w:tc>
      </w:tr>
      <w:tr w:rsidR="0075367B" w:rsidRPr="00E94CA5" w14:paraId="78BF6AA9" w14:textId="77777777" w:rsidTr="0075367B">
        <w:trPr>
          <w:trHeight w:val="315"/>
        </w:trPr>
        <w:tc>
          <w:tcPr>
            <w:tcW w:w="1060" w:type="dxa"/>
            <w:noWrap/>
            <w:hideMark/>
          </w:tcPr>
          <w:p w14:paraId="1DD208FE"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5</w:t>
            </w:r>
          </w:p>
        </w:tc>
        <w:tc>
          <w:tcPr>
            <w:tcW w:w="1640" w:type="dxa"/>
            <w:noWrap/>
            <w:hideMark/>
          </w:tcPr>
          <w:p w14:paraId="1DAFA768"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$13,625</w:t>
            </w:r>
          </w:p>
        </w:tc>
        <w:tc>
          <w:tcPr>
            <w:tcW w:w="2200" w:type="dxa"/>
            <w:noWrap/>
            <w:hideMark/>
          </w:tcPr>
          <w:p w14:paraId="76B5FDEB" w14:textId="77777777" w:rsidR="0075367B" w:rsidRPr="00E94CA5" w:rsidRDefault="0075367B" w:rsidP="00E94CA5">
            <w:pPr>
              <w:spacing w:line="360" w:lineRule="auto"/>
              <w:rPr>
                <w:rFonts w:ascii="Times New Roman" w:hAnsi="Times New Roman" w:cs="Times New Roman"/>
                <w:sz w:val="24"/>
                <w:szCs w:val="24"/>
              </w:rPr>
            </w:pPr>
            <w:r w:rsidRPr="00E94CA5">
              <w:rPr>
                <w:rFonts w:ascii="Times New Roman" w:hAnsi="Times New Roman" w:cs="Times New Roman"/>
                <w:sz w:val="24"/>
                <w:szCs w:val="24"/>
              </w:rPr>
              <w:t>0.497177</w:t>
            </w:r>
          </w:p>
        </w:tc>
        <w:tc>
          <w:tcPr>
            <w:tcW w:w="2140" w:type="dxa"/>
            <w:noWrap/>
            <w:hideMark/>
          </w:tcPr>
          <w:p w14:paraId="3EDB28F7" w14:textId="77777777" w:rsidR="0075367B" w:rsidRPr="00F50B84" w:rsidRDefault="0075367B" w:rsidP="00E94CA5">
            <w:pPr>
              <w:spacing w:line="360" w:lineRule="auto"/>
              <w:rPr>
                <w:rFonts w:ascii="Times New Roman" w:hAnsi="Times New Roman" w:cs="Times New Roman"/>
                <w:b/>
                <w:bCs/>
                <w:sz w:val="24"/>
                <w:szCs w:val="24"/>
              </w:rPr>
            </w:pPr>
            <w:r w:rsidRPr="00F50B84">
              <w:rPr>
                <w:rFonts w:ascii="Times New Roman" w:hAnsi="Times New Roman" w:cs="Times New Roman"/>
                <w:b/>
                <w:bCs/>
                <w:sz w:val="24"/>
                <w:szCs w:val="24"/>
              </w:rPr>
              <w:t>6,774.04</w:t>
            </w:r>
          </w:p>
        </w:tc>
      </w:tr>
    </w:tbl>
    <w:p w14:paraId="4A6E9BEB" w14:textId="77777777" w:rsidR="00E94CA5" w:rsidRDefault="00E94CA5" w:rsidP="0075499E">
      <w:pPr>
        <w:rPr>
          <w:lang w:val="en-US"/>
        </w:rPr>
      </w:pPr>
    </w:p>
    <w:p w14:paraId="1060556C" w14:textId="77777777" w:rsidR="00E94CA5" w:rsidRPr="00E94CA5" w:rsidRDefault="00E94CA5" w:rsidP="0075499E">
      <w:pPr>
        <w:rPr>
          <w:rFonts w:ascii="Times New Roman" w:hAnsi="Times New Roman" w:cs="Times New Roman"/>
          <w:b/>
          <w:sz w:val="24"/>
          <w:lang w:val="en-US"/>
        </w:rPr>
      </w:pPr>
      <w:r w:rsidRPr="00E94CA5">
        <w:rPr>
          <w:rFonts w:ascii="Times New Roman" w:hAnsi="Times New Roman" w:cs="Times New Roman"/>
          <w:b/>
          <w:sz w:val="24"/>
          <w:lang w:val="en-US"/>
        </w:rPr>
        <w:t>Que 4</w:t>
      </w:r>
    </w:p>
    <w:p w14:paraId="5AB9DBE9" w14:textId="77777777" w:rsidR="000152C5" w:rsidRPr="00E94CA5" w:rsidRDefault="000152C5" w:rsidP="000152C5">
      <w:pPr>
        <w:rPr>
          <w:rFonts w:ascii="Times New Roman" w:hAnsi="Times New Roman" w:cs="Times New Roman"/>
          <w:sz w:val="24"/>
          <w:lang w:val="en-US"/>
        </w:rPr>
      </w:pPr>
      <w:r w:rsidRPr="00E94CA5">
        <w:rPr>
          <w:rFonts w:ascii="Times New Roman" w:hAnsi="Times New Roman" w:cs="Times New Roman"/>
          <w:sz w:val="24"/>
          <w:lang w:val="en-US"/>
        </w:rPr>
        <w:t xml:space="preserve">Madison Manufacturing is considering a new machine that costs $350, 000 and would </w:t>
      </w:r>
      <w:r w:rsidR="0075367B" w:rsidRPr="00E94CA5">
        <w:rPr>
          <w:rFonts w:ascii="Times New Roman" w:hAnsi="Times New Roman" w:cs="Times New Roman"/>
          <w:sz w:val="24"/>
          <w:lang w:val="en-US"/>
        </w:rPr>
        <w:t>pretax</w:t>
      </w:r>
      <w:r w:rsidRPr="00E94CA5">
        <w:rPr>
          <w:rFonts w:ascii="Times New Roman" w:hAnsi="Times New Roman" w:cs="Times New Roman"/>
          <w:sz w:val="24"/>
          <w:lang w:val="en-US"/>
        </w:rPr>
        <w:t xml:space="preserve"> manufacturing costs by $110,000 annually. Madison would use the 3- year MARCS method to depreciate the machine, and management thinks the machine would have a value of $33,000 at the end of its 5-year operating life. The applicable depreciation rate is 33.33%, 44.45%, 14.81%, and 7.41%. Working capital would increase by $35,000 initially, but it would be recovered at the end of the project’s 5- year life. Madison’s marginal tax rate is 40%, and a 13% cost of capital is appropriate for the project.</w:t>
      </w:r>
    </w:p>
    <w:p w14:paraId="27366505" w14:textId="77777777" w:rsidR="000152C5" w:rsidRPr="00E94CA5" w:rsidRDefault="000152C5" w:rsidP="000152C5">
      <w:pPr>
        <w:pStyle w:val="ListParagraph"/>
        <w:numPr>
          <w:ilvl w:val="0"/>
          <w:numId w:val="4"/>
        </w:numPr>
        <w:rPr>
          <w:rFonts w:ascii="Times New Roman" w:hAnsi="Times New Roman" w:cs="Times New Roman"/>
          <w:sz w:val="24"/>
          <w:lang w:val="en-US"/>
        </w:rPr>
      </w:pPr>
      <w:r w:rsidRPr="00E94CA5">
        <w:rPr>
          <w:rFonts w:ascii="Times New Roman" w:hAnsi="Times New Roman" w:cs="Times New Roman"/>
          <w:sz w:val="24"/>
          <w:lang w:val="en-US"/>
        </w:rPr>
        <w:t xml:space="preserve">Calculate the project’s </w:t>
      </w:r>
      <w:r w:rsidR="0075367B" w:rsidRPr="00E94CA5">
        <w:rPr>
          <w:rFonts w:ascii="Times New Roman" w:hAnsi="Times New Roman" w:cs="Times New Roman"/>
          <w:sz w:val="24"/>
          <w:lang w:val="en-US"/>
        </w:rPr>
        <w:t>NPV, IRR</w:t>
      </w:r>
      <w:r w:rsidRPr="00E94CA5">
        <w:rPr>
          <w:rFonts w:ascii="Times New Roman" w:hAnsi="Times New Roman" w:cs="Times New Roman"/>
          <w:sz w:val="24"/>
          <w:lang w:val="en-US"/>
        </w:rPr>
        <w:t>, MIRR and payback. Do not round intermediate calculations.</w:t>
      </w:r>
    </w:p>
    <w:p w14:paraId="6CCE2F74" w14:textId="77777777" w:rsidR="000152C5" w:rsidRPr="00E94CA5" w:rsidRDefault="000152C5" w:rsidP="000152C5">
      <w:pPr>
        <w:pStyle w:val="ListParagraph"/>
        <w:numPr>
          <w:ilvl w:val="0"/>
          <w:numId w:val="4"/>
        </w:numPr>
        <w:rPr>
          <w:rFonts w:ascii="Times New Roman" w:hAnsi="Times New Roman" w:cs="Times New Roman"/>
          <w:sz w:val="24"/>
          <w:lang w:val="en-US"/>
        </w:rPr>
      </w:pPr>
      <w:r w:rsidRPr="00E94CA5">
        <w:rPr>
          <w:rFonts w:ascii="Times New Roman" w:hAnsi="Times New Roman" w:cs="Times New Roman"/>
          <w:sz w:val="24"/>
          <w:lang w:val="en-US"/>
        </w:rPr>
        <w:t>Assume that the management is unsure about the $110,000 cost savings- this figure could deviate by as much as plus or minus 20% Do not round intermediate calculations. Round your answer to the nearest dollar. Negative values, if any, should be indicated by a minus sign.</w:t>
      </w:r>
    </w:p>
    <w:p w14:paraId="3CFF6FA6" w14:textId="77777777" w:rsidR="000152C5" w:rsidRPr="00E94CA5" w:rsidRDefault="000152C5" w:rsidP="000152C5">
      <w:pPr>
        <w:ind w:left="360"/>
        <w:rPr>
          <w:rFonts w:ascii="Times New Roman" w:hAnsi="Times New Roman" w:cs="Times New Roman"/>
          <w:sz w:val="24"/>
          <w:lang w:val="en-US"/>
        </w:rPr>
      </w:pPr>
      <w:r w:rsidRPr="00E94CA5">
        <w:rPr>
          <w:rFonts w:ascii="Times New Roman" w:hAnsi="Times New Roman" w:cs="Times New Roman"/>
          <w:sz w:val="24"/>
          <w:lang w:val="en-US"/>
        </w:rPr>
        <w:t>Calculate the NPV if cost savings value deviate by minus 20%</w:t>
      </w:r>
    </w:p>
    <w:p w14:paraId="2E6B0C8C" w14:textId="77777777" w:rsidR="000152C5" w:rsidRPr="00E94CA5" w:rsidRDefault="000152C5" w:rsidP="000152C5">
      <w:pPr>
        <w:pStyle w:val="ListParagraph"/>
        <w:numPr>
          <w:ilvl w:val="0"/>
          <w:numId w:val="4"/>
        </w:numPr>
        <w:rPr>
          <w:rFonts w:ascii="Times New Roman" w:hAnsi="Times New Roman" w:cs="Times New Roman"/>
          <w:sz w:val="24"/>
          <w:lang w:val="en-US"/>
        </w:rPr>
      </w:pPr>
      <w:r w:rsidRPr="00E94CA5">
        <w:rPr>
          <w:rFonts w:ascii="Times New Roman" w:hAnsi="Times New Roman" w:cs="Times New Roman"/>
          <w:sz w:val="24"/>
          <w:lang w:val="en-US"/>
        </w:rPr>
        <w:t>Suppose the CFO wants you to do a scenario analysis with different</w:t>
      </w:r>
      <w:r w:rsidR="0013070C" w:rsidRPr="00E94CA5">
        <w:rPr>
          <w:rFonts w:ascii="Times New Roman" w:hAnsi="Times New Roman" w:cs="Times New Roman"/>
          <w:sz w:val="24"/>
          <w:lang w:val="en-US"/>
        </w:rPr>
        <w:t xml:space="preserve"> values for the cost savings, the machine’s salvage value, and the working capital (WC) requirement. She asks you to use the following probabilities and values in the scenario analysis.</w:t>
      </w:r>
    </w:p>
    <w:p w14:paraId="5BCD1725" w14:textId="7331C07C" w:rsidR="0013070C" w:rsidRDefault="0013070C" w:rsidP="0013070C">
      <w:pPr>
        <w:ind w:left="360"/>
        <w:rPr>
          <w:rFonts w:ascii="Times New Roman" w:hAnsi="Times New Roman" w:cs="Times New Roman"/>
          <w:sz w:val="24"/>
          <w:lang w:val="en-US"/>
        </w:rPr>
      </w:pPr>
      <w:r w:rsidRPr="00E94CA5">
        <w:rPr>
          <w:rFonts w:ascii="Times New Roman" w:hAnsi="Times New Roman" w:cs="Times New Roman"/>
          <w:sz w:val="24"/>
          <w:lang w:val="en-US"/>
        </w:rPr>
        <w:t xml:space="preserve">Calculate the project’s expected NPV, its standard deviation, and its coefficient of variation. Do not round intermediate calculations. Round the monetary values to the </w:t>
      </w:r>
      <w:r w:rsidRPr="00E94CA5">
        <w:rPr>
          <w:rFonts w:ascii="Times New Roman" w:hAnsi="Times New Roman" w:cs="Times New Roman"/>
          <w:sz w:val="24"/>
          <w:lang w:val="en-US"/>
        </w:rPr>
        <w:lastRenderedPageBreak/>
        <w:t>nearest dollar and a coefficient of variation to two decimal places. Negative values, if any, should be indicated by a minus sign</w:t>
      </w:r>
      <w:r w:rsidR="0019548F">
        <w:rPr>
          <w:rFonts w:ascii="Times New Roman" w:hAnsi="Times New Roman" w:cs="Times New Roman"/>
          <w:sz w:val="24"/>
          <w:lang w:val="en-US"/>
        </w:rPr>
        <w:t xml:space="preserve">. </w:t>
      </w:r>
    </w:p>
    <w:p w14:paraId="56B2425E" w14:textId="784A399C" w:rsidR="002378BB" w:rsidRDefault="002378BB" w:rsidP="0013070C">
      <w:pPr>
        <w:ind w:left="360"/>
        <w:rPr>
          <w:rFonts w:ascii="Times New Roman" w:hAnsi="Times New Roman" w:cs="Times New Roman"/>
          <w:b/>
          <w:bCs/>
          <w:sz w:val="24"/>
          <w:lang w:val="en-US"/>
        </w:rPr>
      </w:pPr>
      <w:r w:rsidRPr="002378BB">
        <w:rPr>
          <w:rFonts w:ascii="Times New Roman" w:hAnsi="Times New Roman" w:cs="Times New Roman"/>
          <w:b/>
          <w:bCs/>
          <w:sz w:val="24"/>
          <w:lang w:val="en-US"/>
        </w:rPr>
        <w:t xml:space="preserve">Answers Using excel </w:t>
      </w:r>
    </w:p>
    <w:p w14:paraId="5290FD99" w14:textId="7D473BFB" w:rsidR="002378BB" w:rsidRPr="002378BB" w:rsidRDefault="002378BB" w:rsidP="0013070C">
      <w:pPr>
        <w:ind w:left="360"/>
        <w:rPr>
          <w:rFonts w:ascii="Times New Roman" w:hAnsi="Times New Roman" w:cs="Times New Roman"/>
          <w:b/>
          <w:bCs/>
          <w:sz w:val="24"/>
          <w:lang w:val="en-US"/>
        </w:rPr>
      </w:pPr>
      <w:r>
        <w:rPr>
          <w:rFonts w:ascii="Times New Roman" w:hAnsi="Times New Roman" w:cs="Times New Roman"/>
          <w:b/>
          <w:bCs/>
          <w:sz w:val="24"/>
          <w:lang w:val="en-US"/>
        </w:rPr>
        <w:t>Part 1</w:t>
      </w:r>
    </w:p>
    <w:p w14:paraId="26885FA0" w14:textId="76211C8A" w:rsidR="00E94CA5" w:rsidRDefault="002378BB" w:rsidP="002378BB">
      <w:pPr>
        <w:ind w:left="360"/>
        <w:rPr>
          <w:rFonts w:ascii="Times New Roman" w:hAnsi="Times New Roman" w:cs="Times New Roman"/>
          <w:sz w:val="24"/>
          <w:lang w:val="en-US"/>
        </w:rPr>
      </w:pPr>
      <w:r>
        <w:rPr>
          <w:rFonts w:ascii="Times New Roman" w:hAnsi="Times New Roman" w:cs="Times New Roman"/>
          <w:noProof/>
          <w:sz w:val="24"/>
          <w:lang w:val="en-US"/>
        </w:rPr>
        <w:drawing>
          <wp:inline distT="0" distB="0" distL="0" distR="0" wp14:anchorId="7D55F9D0" wp14:editId="0E373DCA">
            <wp:extent cx="5731510" cy="3691255"/>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5731510" cy="3691255"/>
                    </a:xfrm>
                    <a:prstGeom prst="rect">
                      <a:avLst/>
                    </a:prstGeom>
                  </pic:spPr>
                </pic:pic>
              </a:graphicData>
            </a:graphic>
          </wp:inline>
        </w:drawing>
      </w:r>
    </w:p>
    <w:p w14:paraId="1958E87B" w14:textId="39F410FE" w:rsidR="00286E9E" w:rsidRDefault="00286E9E" w:rsidP="002378BB">
      <w:pPr>
        <w:ind w:left="360"/>
        <w:rPr>
          <w:rFonts w:ascii="Times New Roman" w:hAnsi="Times New Roman" w:cs="Times New Roman"/>
          <w:sz w:val="24"/>
          <w:lang w:val="en-US"/>
        </w:rPr>
      </w:pPr>
      <w:r>
        <w:rPr>
          <w:rFonts w:ascii="Times New Roman" w:hAnsi="Times New Roman" w:cs="Times New Roman"/>
          <w:noProof/>
          <w:sz w:val="24"/>
          <w:lang w:val="en-US"/>
        </w:rPr>
        <w:drawing>
          <wp:inline distT="0" distB="0" distL="0" distR="0" wp14:anchorId="633CBE9C" wp14:editId="202093C4">
            <wp:extent cx="5731510" cy="2494915"/>
            <wp:effectExtent l="0" t="0" r="254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extLst>
                        <a:ext uri="{28A0092B-C50C-407E-A947-70E740481C1C}">
                          <a14:useLocalDpi xmlns:a14="http://schemas.microsoft.com/office/drawing/2010/main" val="0"/>
                        </a:ext>
                      </a:extLst>
                    </a:blip>
                    <a:stretch>
                      <a:fillRect/>
                    </a:stretch>
                  </pic:blipFill>
                  <pic:spPr>
                    <a:xfrm>
                      <a:off x="0" y="0"/>
                      <a:ext cx="5731510" cy="2494915"/>
                    </a:xfrm>
                    <a:prstGeom prst="rect">
                      <a:avLst/>
                    </a:prstGeom>
                  </pic:spPr>
                </pic:pic>
              </a:graphicData>
            </a:graphic>
          </wp:inline>
        </w:drawing>
      </w:r>
    </w:p>
    <w:p w14:paraId="6F50D277" w14:textId="3EAD4C67" w:rsidR="002378BB" w:rsidRDefault="002378BB" w:rsidP="002378BB">
      <w:pPr>
        <w:ind w:left="360"/>
        <w:rPr>
          <w:rFonts w:ascii="Times New Roman" w:hAnsi="Times New Roman" w:cs="Times New Roman"/>
          <w:sz w:val="24"/>
          <w:lang w:val="en-US"/>
        </w:rPr>
      </w:pPr>
      <w:r>
        <w:rPr>
          <w:rFonts w:ascii="Times New Roman" w:hAnsi="Times New Roman" w:cs="Times New Roman"/>
          <w:noProof/>
          <w:sz w:val="24"/>
          <w:lang w:val="en-US"/>
        </w:rPr>
        <w:lastRenderedPageBreak/>
        <w:drawing>
          <wp:inline distT="0" distB="0" distL="0" distR="0" wp14:anchorId="23455C40" wp14:editId="689EEF0E">
            <wp:extent cx="5731510" cy="35528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5731510" cy="3552825"/>
                    </a:xfrm>
                    <a:prstGeom prst="rect">
                      <a:avLst/>
                    </a:prstGeom>
                  </pic:spPr>
                </pic:pic>
              </a:graphicData>
            </a:graphic>
          </wp:inline>
        </w:drawing>
      </w:r>
    </w:p>
    <w:p w14:paraId="506733EE" w14:textId="0BBC69EC" w:rsidR="00E97F21" w:rsidRPr="00A73559" w:rsidRDefault="00E97F21" w:rsidP="00A73559">
      <w:pPr>
        <w:rPr>
          <w:rFonts w:ascii="Times New Roman" w:hAnsi="Times New Roman" w:cs="Times New Roman"/>
          <w:sz w:val="24"/>
          <w:lang w:val="en-US"/>
        </w:rPr>
      </w:pPr>
    </w:p>
    <w:sectPr w:rsidR="00E97F21" w:rsidRPr="00A735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C729F"/>
    <w:multiLevelType w:val="hybridMultilevel"/>
    <w:tmpl w:val="6210630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6A536B"/>
    <w:multiLevelType w:val="hybridMultilevel"/>
    <w:tmpl w:val="39F248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4D3852"/>
    <w:multiLevelType w:val="hybridMultilevel"/>
    <w:tmpl w:val="9BD4BF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07D2CAD"/>
    <w:multiLevelType w:val="hybridMultilevel"/>
    <w:tmpl w:val="A9ACD6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741950"/>
    <w:multiLevelType w:val="hybridMultilevel"/>
    <w:tmpl w:val="9CDC2A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224"/>
    <w:rsid w:val="00000FAC"/>
    <w:rsid w:val="000152C5"/>
    <w:rsid w:val="001022E2"/>
    <w:rsid w:val="0013070C"/>
    <w:rsid w:val="00131264"/>
    <w:rsid w:val="0019548F"/>
    <w:rsid w:val="002378BB"/>
    <w:rsid w:val="00286E9E"/>
    <w:rsid w:val="003A54C4"/>
    <w:rsid w:val="00476D07"/>
    <w:rsid w:val="005409C8"/>
    <w:rsid w:val="005D154C"/>
    <w:rsid w:val="0069088C"/>
    <w:rsid w:val="0075367B"/>
    <w:rsid w:val="0075499E"/>
    <w:rsid w:val="008F2B2B"/>
    <w:rsid w:val="00A73559"/>
    <w:rsid w:val="00A93F26"/>
    <w:rsid w:val="00AD34A3"/>
    <w:rsid w:val="00C77D5D"/>
    <w:rsid w:val="00D20CAD"/>
    <w:rsid w:val="00D27572"/>
    <w:rsid w:val="00D925C6"/>
    <w:rsid w:val="00E06CF8"/>
    <w:rsid w:val="00E25224"/>
    <w:rsid w:val="00E549A7"/>
    <w:rsid w:val="00E94CA5"/>
    <w:rsid w:val="00E97F21"/>
    <w:rsid w:val="00F340D6"/>
    <w:rsid w:val="00F50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6F41C"/>
  <w15:chartTrackingRefBased/>
  <w15:docId w15:val="{977D99DC-831C-4060-A529-67AD2DFA4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0CAD"/>
    <w:pPr>
      <w:ind w:left="720"/>
      <w:contextualSpacing/>
    </w:pPr>
  </w:style>
  <w:style w:type="table" w:styleId="TableGrid">
    <w:name w:val="Table Grid"/>
    <w:basedOn w:val="TableNormal"/>
    <w:uiPriority w:val="39"/>
    <w:rsid w:val="00E5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048759">
      <w:bodyDiv w:val="1"/>
      <w:marLeft w:val="0"/>
      <w:marRight w:val="0"/>
      <w:marTop w:val="0"/>
      <w:marBottom w:val="0"/>
      <w:divBdr>
        <w:top w:val="none" w:sz="0" w:space="0" w:color="auto"/>
        <w:left w:val="none" w:sz="0" w:space="0" w:color="auto"/>
        <w:bottom w:val="none" w:sz="0" w:space="0" w:color="auto"/>
        <w:right w:val="none" w:sz="0" w:space="0" w:color="auto"/>
      </w:divBdr>
    </w:div>
    <w:div w:id="859855904">
      <w:bodyDiv w:val="1"/>
      <w:marLeft w:val="0"/>
      <w:marRight w:val="0"/>
      <w:marTop w:val="0"/>
      <w:marBottom w:val="0"/>
      <w:divBdr>
        <w:top w:val="none" w:sz="0" w:space="0" w:color="auto"/>
        <w:left w:val="none" w:sz="0" w:space="0" w:color="auto"/>
        <w:bottom w:val="none" w:sz="0" w:space="0" w:color="auto"/>
        <w:right w:val="none" w:sz="0" w:space="0" w:color="auto"/>
      </w:divBdr>
    </w:div>
    <w:div w:id="1141383822">
      <w:bodyDiv w:val="1"/>
      <w:marLeft w:val="0"/>
      <w:marRight w:val="0"/>
      <w:marTop w:val="0"/>
      <w:marBottom w:val="0"/>
      <w:divBdr>
        <w:top w:val="none" w:sz="0" w:space="0" w:color="auto"/>
        <w:left w:val="none" w:sz="0" w:space="0" w:color="auto"/>
        <w:bottom w:val="none" w:sz="0" w:space="0" w:color="auto"/>
        <w:right w:val="none" w:sz="0" w:space="0" w:color="auto"/>
      </w:divBdr>
    </w:div>
    <w:div w:id="1275209768">
      <w:bodyDiv w:val="1"/>
      <w:marLeft w:val="0"/>
      <w:marRight w:val="0"/>
      <w:marTop w:val="0"/>
      <w:marBottom w:val="0"/>
      <w:divBdr>
        <w:top w:val="none" w:sz="0" w:space="0" w:color="auto"/>
        <w:left w:val="none" w:sz="0" w:space="0" w:color="auto"/>
        <w:bottom w:val="none" w:sz="0" w:space="0" w:color="auto"/>
        <w:right w:val="none" w:sz="0" w:space="0" w:color="auto"/>
      </w:divBdr>
    </w:div>
    <w:div w:id="1337418033">
      <w:bodyDiv w:val="1"/>
      <w:marLeft w:val="0"/>
      <w:marRight w:val="0"/>
      <w:marTop w:val="0"/>
      <w:marBottom w:val="0"/>
      <w:divBdr>
        <w:top w:val="none" w:sz="0" w:space="0" w:color="auto"/>
        <w:left w:val="none" w:sz="0" w:space="0" w:color="auto"/>
        <w:bottom w:val="none" w:sz="0" w:space="0" w:color="auto"/>
        <w:right w:val="none" w:sz="0" w:space="0" w:color="auto"/>
      </w:divBdr>
    </w:div>
    <w:div w:id="1422528581">
      <w:bodyDiv w:val="1"/>
      <w:marLeft w:val="0"/>
      <w:marRight w:val="0"/>
      <w:marTop w:val="0"/>
      <w:marBottom w:val="0"/>
      <w:divBdr>
        <w:top w:val="none" w:sz="0" w:space="0" w:color="auto"/>
        <w:left w:val="none" w:sz="0" w:space="0" w:color="auto"/>
        <w:bottom w:val="none" w:sz="0" w:space="0" w:color="auto"/>
        <w:right w:val="none" w:sz="0" w:space="0" w:color="auto"/>
      </w:divBdr>
    </w:div>
    <w:div w:id="1960914337">
      <w:bodyDiv w:val="1"/>
      <w:marLeft w:val="0"/>
      <w:marRight w:val="0"/>
      <w:marTop w:val="0"/>
      <w:marBottom w:val="0"/>
      <w:divBdr>
        <w:top w:val="none" w:sz="0" w:space="0" w:color="auto"/>
        <w:left w:val="none" w:sz="0" w:space="0" w:color="auto"/>
        <w:bottom w:val="none" w:sz="0" w:space="0" w:color="auto"/>
        <w:right w:val="none" w:sz="0" w:space="0" w:color="auto"/>
      </w:divBdr>
    </w:div>
    <w:div w:id="2025744401">
      <w:bodyDiv w:val="1"/>
      <w:marLeft w:val="0"/>
      <w:marRight w:val="0"/>
      <w:marTop w:val="0"/>
      <w:marBottom w:val="0"/>
      <w:divBdr>
        <w:top w:val="none" w:sz="0" w:space="0" w:color="auto"/>
        <w:left w:val="none" w:sz="0" w:space="0" w:color="auto"/>
        <w:bottom w:val="none" w:sz="0" w:space="0" w:color="auto"/>
        <w:right w:val="none" w:sz="0" w:space="0" w:color="auto"/>
      </w:divBdr>
    </w:div>
    <w:div w:id="2087265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1509</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dennisi.com</dc:creator>
  <cp:keywords/>
  <dc:description/>
  <cp:lastModifiedBy>hp</cp:lastModifiedBy>
  <cp:revision>2</cp:revision>
  <dcterms:created xsi:type="dcterms:W3CDTF">2021-02-27T11:41:00Z</dcterms:created>
  <dcterms:modified xsi:type="dcterms:W3CDTF">2021-02-27T11:41:00Z</dcterms:modified>
</cp:coreProperties>
</file>